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67" w:rsidRPr="00DF6875" w:rsidRDefault="002D0A67" w:rsidP="002D0A67">
      <w:pPr>
        <w:jc w:val="both"/>
        <w:rPr>
          <w:rFonts w:asciiTheme="majorHAnsi" w:hAnsiTheme="majorHAnsi" w:cs="Arial"/>
          <w:lang w:val="es-ES"/>
        </w:rPr>
      </w:pPr>
    </w:p>
    <w:p w:rsidR="00AE4DF2" w:rsidRPr="00DF6875" w:rsidRDefault="00AE4DF2" w:rsidP="00AE4DF2">
      <w:pPr>
        <w:jc w:val="center"/>
        <w:rPr>
          <w:rFonts w:asciiTheme="majorHAnsi" w:hAnsiTheme="majorHAnsi" w:cs="Arial"/>
          <w:b/>
          <w:lang w:val="es-EC"/>
        </w:rPr>
      </w:pPr>
      <w:r w:rsidRPr="00DF6875">
        <w:rPr>
          <w:rFonts w:asciiTheme="majorHAnsi" w:hAnsiTheme="majorHAnsi" w:cs="Arial"/>
          <w:b/>
          <w:lang w:val="es-EC"/>
        </w:rPr>
        <w:t>ASOCIACIÓN DE PADRES  DE FAMILIA DEL COLEGIO ALEMÁN DE QUITO</w:t>
      </w:r>
    </w:p>
    <w:p w:rsidR="00AE4DF2" w:rsidRPr="00DF6875" w:rsidRDefault="00AE4DF2" w:rsidP="00AE4DF2">
      <w:pPr>
        <w:jc w:val="center"/>
        <w:rPr>
          <w:rFonts w:asciiTheme="majorHAnsi" w:hAnsiTheme="majorHAnsi" w:cs="Arial"/>
          <w:b/>
          <w:lang w:val="es-EC"/>
        </w:rPr>
      </w:pPr>
    </w:p>
    <w:p w:rsidR="00AE4DF2" w:rsidRPr="0017659B" w:rsidRDefault="00AE4DF2" w:rsidP="00AE4DF2">
      <w:pPr>
        <w:jc w:val="center"/>
        <w:rPr>
          <w:rFonts w:asciiTheme="majorHAnsi" w:hAnsiTheme="majorHAnsi" w:cs="Arial"/>
          <w:b/>
          <w:lang w:val="es-EC"/>
        </w:rPr>
      </w:pPr>
      <w:r w:rsidRPr="0017659B">
        <w:rPr>
          <w:rFonts w:asciiTheme="majorHAnsi" w:hAnsiTheme="majorHAnsi" w:cs="Arial"/>
          <w:b/>
          <w:lang w:val="es-EC"/>
        </w:rPr>
        <w:t>ASAMBLEA GENERAL ORDINARIA</w:t>
      </w:r>
    </w:p>
    <w:p w:rsidR="00AE4DF2" w:rsidRPr="0017659B" w:rsidRDefault="00AE4DF2" w:rsidP="00AE4DF2">
      <w:pPr>
        <w:jc w:val="center"/>
        <w:rPr>
          <w:rFonts w:asciiTheme="majorHAnsi" w:hAnsiTheme="majorHAnsi" w:cs="Arial"/>
          <w:b/>
          <w:lang w:val="es-EC"/>
        </w:rPr>
      </w:pPr>
    </w:p>
    <w:p w:rsidR="00AE4DF2" w:rsidRPr="00DF6875" w:rsidRDefault="00AE4DF2" w:rsidP="002D0A67">
      <w:pPr>
        <w:jc w:val="both"/>
        <w:rPr>
          <w:rFonts w:asciiTheme="majorHAnsi" w:hAnsiTheme="majorHAnsi" w:cs="Arial"/>
          <w:lang w:val="es-ES"/>
        </w:rPr>
      </w:pPr>
    </w:p>
    <w:p w:rsidR="00AE4DF2" w:rsidRPr="00DF6875" w:rsidRDefault="00AE4DF2" w:rsidP="002D0A67">
      <w:pPr>
        <w:jc w:val="both"/>
        <w:rPr>
          <w:rFonts w:asciiTheme="majorHAnsi" w:hAnsiTheme="majorHAnsi" w:cs="Arial"/>
          <w:lang w:val="es-ES"/>
        </w:rPr>
      </w:pPr>
    </w:p>
    <w:p w:rsidR="00AE4DF2" w:rsidRPr="00DF6875" w:rsidRDefault="00AE4DF2" w:rsidP="00AE4DF2">
      <w:pPr>
        <w:rPr>
          <w:rFonts w:asciiTheme="majorHAnsi" w:hAnsiTheme="majorHAnsi"/>
          <w:lang w:val="es-EC"/>
        </w:rPr>
      </w:pPr>
      <w:r w:rsidRPr="00DF6875">
        <w:rPr>
          <w:rFonts w:asciiTheme="majorHAnsi" w:hAnsiTheme="majorHAnsi"/>
          <w:lang w:val="es-EC"/>
        </w:rPr>
        <w:t>Quito, 12 de Octubre de 2017</w:t>
      </w:r>
    </w:p>
    <w:p w:rsidR="00AE4DF2" w:rsidRPr="00DF6875" w:rsidRDefault="00AE4DF2" w:rsidP="00AE4DF2">
      <w:pPr>
        <w:rPr>
          <w:rFonts w:asciiTheme="majorHAnsi" w:hAnsiTheme="majorHAnsi"/>
          <w:lang w:val="es-EC"/>
        </w:rPr>
      </w:pPr>
    </w:p>
    <w:p w:rsidR="00AE4DF2" w:rsidRPr="00DF6875" w:rsidRDefault="00AE4DF2" w:rsidP="00AE4DF2">
      <w:pPr>
        <w:jc w:val="both"/>
        <w:rPr>
          <w:rFonts w:asciiTheme="majorHAnsi" w:hAnsiTheme="majorHAnsi"/>
          <w:lang w:val="es-EC"/>
        </w:rPr>
      </w:pPr>
      <w:r w:rsidRPr="00DF6875">
        <w:rPr>
          <w:rFonts w:asciiTheme="majorHAnsi" w:hAnsiTheme="majorHAnsi"/>
          <w:lang w:val="es-EC"/>
        </w:rPr>
        <w:t>En cumplimiento de los artículos 9 y 12, literal b) y c) de los Estatutos de la A</w:t>
      </w:r>
      <w:r w:rsidR="00BE72D6" w:rsidRPr="00DF6875">
        <w:rPr>
          <w:rFonts w:asciiTheme="majorHAnsi" w:hAnsiTheme="majorHAnsi"/>
          <w:lang w:val="es-EC"/>
        </w:rPr>
        <w:t>PF se convocó</w:t>
      </w:r>
      <w:r w:rsidRPr="00DF6875">
        <w:rPr>
          <w:rFonts w:asciiTheme="majorHAnsi" w:hAnsiTheme="majorHAnsi"/>
          <w:lang w:val="es-EC"/>
        </w:rPr>
        <w:t xml:space="preserve"> a los Representantes de los Padres de Familia (Presidentes y Vicepresidentes) de todos los paralelos, grados y cursos del Kindergarten, Primaria y Secundaria a la Asamblea General Ordinar</w:t>
      </w:r>
      <w:r w:rsidR="00BE72D6" w:rsidRPr="00DF6875">
        <w:rPr>
          <w:rFonts w:asciiTheme="majorHAnsi" w:hAnsiTheme="majorHAnsi"/>
          <w:lang w:val="es-EC"/>
        </w:rPr>
        <w:t>ia llevada a cabo el día de hoy, en el Teatro Beethoven 2.</w:t>
      </w:r>
    </w:p>
    <w:p w:rsidR="00AE4DF2" w:rsidRPr="00DF6875" w:rsidRDefault="00AE4DF2" w:rsidP="00AE4DF2">
      <w:pPr>
        <w:jc w:val="both"/>
        <w:rPr>
          <w:rFonts w:asciiTheme="majorHAnsi" w:hAnsiTheme="majorHAnsi"/>
          <w:lang w:val="es-EC"/>
        </w:rPr>
      </w:pPr>
    </w:p>
    <w:p w:rsidR="00AE4DF2" w:rsidRPr="00DF6875" w:rsidRDefault="00AE4DF2" w:rsidP="00AE4DF2">
      <w:pPr>
        <w:jc w:val="both"/>
        <w:rPr>
          <w:rFonts w:asciiTheme="majorHAnsi" w:hAnsiTheme="majorHAnsi"/>
          <w:lang w:val="es-EC"/>
        </w:rPr>
      </w:pPr>
      <w:r w:rsidRPr="00DF6875">
        <w:rPr>
          <w:rFonts w:asciiTheme="majorHAnsi" w:hAnsiTheme="majorHAnsi"/>
          <w:lang w:val="es-EC"/>
        </w:rPr>
        <w:t>Se cumplió el orden del día establecido, según:</w:t>
      </w:r>
    </w:p>
    <w:p w:rsidR="00AE4DF2" w:rsidRPr="00DF6875" w:rsidRDefault="00AE4DF2" w:rsidP="00AE4DF2">
      <w:pPr>
        <w:jc w:val="both"/>
        <w:rPr>
          <w:rFonts w:asciiTheme="majorHAnsi" w:hAnsiTheme="majorHAnsi"/>
          <w:lang w:val="es-EC"/>
        </w:rPr>
      </w:pPr>
    </w:p>
    <w:p w:rsidR="00AE4DF2" w:rsidRPr="00DF6875" w:rsidRDefault="00AE4DF2" w:rsidP="00AE4DF2">
      <w:pPr>
        <w:pStyle w:val="Prrafodelista"/>
        <w:numPr>
          <w:ilvl w:val="0"/>
          <w:numId w:val="5"/>
        </w:numPr>
        <w:spacing w:after="160" w:line="256" w:lineRule="auto"/>
        <w:rPr>
          <w:rFonts w:asciiTheme="majorHAnsi" w:hAnsiTheme="majorHAnsi"/>
          <w:sz w:val="24"/>
          <w:szCs w:val="24"/>
        </w:rPr>
      </w:pPr>
      <w:r w:rsidRPr="00DF6875">
        <w:rPr>
          <w:rFonts w:asciiTheme="majorHAnsi" w:hAnsiTheme="majorHAnsi"/>
          <w:sz w:val="24"/>
          <w:szCs w:val="24"/>
        </w:rPr>
        <w:t>Verificación de quórum.-</w:t>
      </w:r>
    </w:p>
    <w:p w:rsidR="00AE4DF2" w:rsidRPr="00DF6875" w:rsidRDefault="00AE4DF2" w:rsidP="00AE4DF2">
      <w:pPr>
        <w:pStyle w:val="Prrafodelista"/>
        <w:rPr>
          <w:rFonts w:asciiTheme="majorHAnsi" w:hAnsiTheme="majorHAnsi"/>
          <w:sz w:val="24"/>
          <w:szCs w:val="24"/>
        </w:rPr>
      </w:pPr>
      <w:r w:rsidRPr="00DF6875">
        <w:rPr>
          <w:rFonts w:asciiTheme="majorHAnsi" w:hAnsiTheme="majorHAnsi"/>
          <w:sz w:val="24"/>
          <w:szCs w:val="24"/>
        </w:rPr>
        <w:t>Como establecen los estatutos se verifica el quórum, a las 18h30, al no haber</w:t>
      </w:r>
      <w:r w:rsidR="00BE72D6" w:rsidRPr="00DF6875">
        <w:rPr>
          <w:rFonts w:asciiTheme="majorHAnsi" w:hAnsiTheme="majorHAnsi"/>
          <w:sz w:val="24"/>
          <w:szCs w:val="24"/>
        </w:rPr>
        <w:t>lo</w:t>
      </w:r>
      <w:r w:rsidRPr="00DF6875">
        <w:rPr>
          <w:rFonts w:asciiTheme="majorHAnsi" w:hAnsiTheme="majorHAnsi"/>
          <w:sz w:val="24"/>
          <w:szCs w:val="24"/>
        </w:rPr>
        <w:t xml:space="preserve"> se da inicio a las 19h00. Se adjunta el listado con las firmas y números de cédulas o pasaportes respectivos como confirmación de asistencia.</w:t>
      </w:r>
      <w:r w:rsidR="00BE72D6" w:rsidRPr="00DF6875">
        <w:rPr>
          <w:rFonts w:asciiTheme="majorHAnsi" w:hAnsiTheme="majorHAnsi"/>
          <w:sz w:val="24"/>
          <w:szCs w:val="24"/>
        </w:rPr>
        <w:t xml:space="preserve"> Sr. Marco Larenas, presidente actual, informa que el señor Diego Cruz, secretario, por razones personales no pudo asistir a esta asamblea.  Se nombra de entre los miembros presentes a la Sra. Yoceli Valecillos como secretaria ad-hoc.</w:t>
      </w:r>
    </w:p>
    <w:p w:rsidR="00AE4DF2" w:rsidRPr="00DF6875" w:rsidRDefault="00AE4DF2" w:rsidP="00AE4DF2">
      <w:pPr>
        <w:pStyle w:val="Prrafodelista"/>
        <w:rPr>
          <w:rFonts w:asciiTheme="majorHAnsi" w:hAnsiTheme="majorHAnsi"/>
          <w:sz w:val="24"/>
          <w:szCs w:val="24"/>
        </w:rPr>
      </w:pPr>
    </w:p>
    <w:p w:rsidR="00AE4DF2" w:rsidRPr="00DF6875" w:rsidRDefault="00AE4DF2" w:rsidP="00AE4DF2">
      <w:pPr>
        <w:pStyle w:val="Prrafodelista"/>
        <w:numPr>
          <w:ilvl w:val="0"/>
          <w:numId w:val="5"/>
        </w:numPr>
        <w:spacing w:after="160" w:line="256" w:lineRule="auto"/>
        <w:rPr>
          <w:rFonts w:asciiTheme="majorHAnsi" w:hAnsiTheme="majorHAnsi"/>
          <w:sz w:val="24"/>
          <w:szCs w:val="24"/>
        </w:rPr>
      </w:pPr>
      <w:r w:rsidRPr="00DF6875">
        <w:rPr>
          <w:rFonts w:asciiTheme="majorHAnsi" w:hAnsiTheme="majorHAnsi"/>
          <w:sz w:val="24"/>
          <w:szCs w:val="24"/>
        </w:rPr>
        <w:t>Aprobación del orden del día.</w:t>
      </w:r>
      <w:r w:rsidR="00DF6875">
        <w:rPr>
          <w:rFonts w:asciiTheme="majorHAnsi" w:hAnsiTheme="majorHAnsi"/>
          <w:sz w:val="24"/>
          <w:szCs w:val="24"/>
        </w:rPr>
        <w:t>-</w:t>
      </w:r>
    </w:p>
    <w:p w:rsidR="00AE4DF2" w:rsidRPr="00DF6875" w:rsidRDefault="00AE4DF2" w:rsidP="00AE4DF2">
      <w:pPr>
        <w:pStyle w:val="Prrafodelista"/>
        <w:rPr>
          <w:rFonts w:asciiTheme="majorHAnsi" w:hAnsiTheme="majorHAnsi"/>
          <w:sz w:val="24"/>
          <w:szCs w:val="24"/>
        </w:rPr>
      </w:pPr>
      <w:r w:rsidRPr="00DF6875">
        <w:rPr>
          <w:rFonts w:asciiTheme="majorHAnsi" w:hAnsiTheme="majorHAnsi"/>
          <w:sz w:val="24"/>
          <w:szCs w:val="24"/>
        </w:rPr>
        <w:t>Por unanimidad se aprueba el orden del día quedando de la siguiente manera:</w:t>
      </w:r>
    </w:p>
    <w:p w:rsidR="00AE4DF2" w:rsidRPr="00DF6875" w:rsidRDefault="00AE4DF2" w:rsidP="00AE4DF2">
      <w:pPr>
        <w:pStyle w:val="Prrafodelista"/>
        <w:numPr>
          <w:ilvl w:val="0"/>
          <w:numId w:val="6"/>
        </w:numPr>
        <w:spacing w:after="160" w:line="256" w:lineRule="auto"/>
        <w:rPr>
          <w:rFonts w:asciiTheme="majorHAnsi" w:hAnsiTheme="majorHAnsi"/>
          <w:sz w:val="24"/>
          <w:szCs w:val="24"/>
        </w:rPr>
      </w:pPr>
      <w:r w:rsidRPr="00DF6875">
        <w:rPr>
          <w:rFonts w:asciiTheme="majorHAnsi" w:hAnsiTheme="majorHAnsi"/>
          <w:sz w:val="24"/>
          <w:szCs w:val="24"/>
        </w:rPr>
        <w:t>Verificación de quórum.</w:t>
      </w:r>
    </w:p>
    <w:p w:rsidR="00AE4DF2" w:rsidRPr="00DF6875" w:rsidRDefault="00AE4DF2" w:rsidP="00AE4DF2">
      <w:pPr>
        <w:pStyle w:val="Prrafodelista"/>
        <w:numPr>
          <w:ilvl w:val="0"/>
          <w:numId w:val="6"/>
        </w:numPr>
        <w:spacing w:after="160" w:line="256" w:lineRule="auto"/>
        <w:rPr>
          <w:rFonts w:asciiTheme="majorHAnsi" w:hAnsiTheme="majorHAnsi"/>
          <w:sz w:val="24"/>
          <w:szCs w:val="24"/>
        </w:rPr>
      </w:pPr>
      <w:r w:rsidRPr="00DF6875">
        <w:rPr>
          <w:rFonts w:asciiTheme="majorHAnsi" w:hAnsiTheme="majorHAnsi"/>
          <w:sz w:val="24"/>
          <w:szCs w:val="24"/>
        </w:rPr>
        <w:t>Aprobación del orden del día</w:t>
      </w:r>
      <w:bookmarkStart w:id="0" w:name="_Hlk496089188"/>
      <w:r w:rsidRPr="00DF6875">
        <w:rPr>
          <w:rFonts w:asciiTheme="majorHAnsi" w:hAnsiTheme="majorHAnsi"/>
          <w:sz w:val="24"/>
          <w:szCs w:val="24"/>
        </w:rPr>
        <w:t>.</w:t>
      </w:r>
    </w:p>
    <w:bookmarkEnd w:id="0"/>
    <w:p w:rsidR="00AE4DF2" w:rsidRPr="00DF6875" w:rsidRDefault="00AE4DF2" w:rsidP="00AE4DF2">
      <w:pPr>
        <w:pStyle w:val="Prrafodelista"/>
        <w:numPr>
          <w:ilvl w:val="0"/>
          <w:numId w:val="6"/>
        </w:numPr>
        <w:spacing w:after="160" w:line="256" w:lineRule="auto"/>
        <w:rPr>
          <w:rFonts w:asciiTheme="majorHAnsi" w:hAnsiTheme="majorHAnsi"/>
          <w:sz w:val="24"/>
          <w:szCs w:val="24"/>
        </w:rPr>
      </w:pPr>
      <w:r w:rsidRPr="00DF6875">
        <w:rPr>
          <w:rFonts w:asciiTheme="majorHAnsi" w:hAnsiTheme="majorHAnsi"/>
          <w:sz w:val="24"/>
          <w:szCs w:val="24"/>
        </w:rPr>
        <w:t>Lectura del acta de la asamblea anterior.</w:t>
      </w:r>
    </w:p>
    <w:p w:rsidR="00AE4DF2" w:rsidRPr="00DF6875" w:rsidRDefault="00AE4DF2" w:rsidP="00E46109">
      <w:pPr>
        <w:pStyle w:val="Prrafodelista"/>
        <w:numPr>
          <w:ilvl w:val="0"/>
          <w:numId w:val="6"/>
        </w:numPr>
        <w:spacing w:after="160" w:line="256" w:lineRule="auto"/>
        <w:rPr>
          <w:rFonts w:asciiTheme="majorHAnsi" w:hAnsiTheme="majorHAnsi"/>
          <w:sz w:val="24"/>
          <w:szCs w:val="24"/>
        </w:rPr>
      </w:pPr>
      <w:r w:rsidRPr="00DF6875">
        <w:rPr>
          <w:rFonts w:asciiTheme="majorHAnsi" w:hAnsiTheme="majorHAnsi"/>
          <w:sz w:val="24"/>
          <w:szCs w:val="24"/>
        </w:rPr>
        <w:t xml:space="preserve"> Intervención del Dr. Jürgen Haist, Rector del Colegio Alemán de Quito.</w:t>
      </w:r>
    </w:p>
    <w:p w:rsidR="00AE4DF2" w:rsidRPr="00DF6875" w:rsidRDefault="00AE4DF2" w:rsidP="00AE4DF2">
      <w:pPr>
        <w:pStyle w:val="Prrafodelista"/>
        <w:numPr>
          <w:ilvl w:val="0"/>
          <w:numId w:val="6"/>
        </w:numPr>
        <w:spacing w:after="160" w:line="256" w:lineRule="auto"/>
        <w:rPr>
          <w:rFonts w:asciiTheme="majorHAnsi" w:hAnsiTheme="majorHAnsi"/>
          <w:sz w:val="24"/>
          <w:szCs w:val="24"/>
        </w:rPr>
      </w:pPr>
      <w:r w:rsidRPr="00DF6875">
        <w:rPr>
          <w:rFonts w:asciiTheme="majorHAnsi" w:hAnsiTheme="majorHAnsi"/>
          <w:sz w:val="24"/>
          <w:szCs w:val="24"/>
        </w:rPr>
        <w:t>Elección y posesión del Comité Ejecutivo: Miembros Principales, Vocales de Secciones: Principales y Suplentes.</w:t>
      </w:r>
    </w:p>
    <w:p w:rsidR="00AE4DF2" w:rsidRPr="00DF6875" w:rsidRDefault="00AE4DF2" w:rsidP="00AE4DF2">
      <w:pPr>
        <w:pStyle w:val="Prrafodelista"/>
        <w:numPr>
          <w:ilvl w:val="0"/>
          <w:numId w:val="6"/>
        </w:numPr>
        <w:spacing w:after="160" w:line="256" w:lineRule="auto"/>
        <w:rPr>
          <w:rFonts w:asciiTheme="majorHAnsi" w:hAnsiTheme="majorHAnsi"/>
          <w:sz w:val="24"/>
          <w:szCs w:val="24"/>
        </w:rPr>
      </w:pPr>
      <w:r w:rsidRPr="00DF6875">
        <w:rPr>
          <w:rFonts w:asciiTheme="majorHAnsi" w:hAnsiTheme="majorHAnsi"/>
          <w:sz w:val="24"/>
          <w:szCs w:val="24"/>
        </w:rPr>
        <w:t xml:space="preserve">Conocer y resolver sobre el informe de labores  2016-2017. </w:t>
      </w:r>
    </w:p>
    <w:p w:rsidR="00AE4DF2" w:rsidRPr="00DF6875" w:rsidRDefault="00AE4DF2" w:rsidP="00AE4DF2">
      <w:pPr>
        <w:pStyle w:val="Prrafodelista"/>
        <w:numPr>
          <w:ilvl w:val="0"/>
          <w:numId w:val="6"/>
        </w:numPr>
        <w:spacing w:after="160" w:line="256" w:lineRule="auto"/>
        <w:rPr>
          <w:rFonts w:asciiTheme="majorHAnsi" w:hAnsiTheme="majorHAnsi"/>
          <w:sz w:val="24"/>
          <w:szCs w:val="24"/>
        </w:rPr>
      </w:pPr>
      <w:r w:rsidRPr="00DF6875">
        <w:rPr>
          <w:rFonts w:asciiTheme="majorHAnsi" w:hAnsiTheme="majorHAnsi"/>
          <w:sz w:val="24"/>
          <w:szCs w:val="24"/>
        </w:rPr>
        <w:t>Conocer y resolver sobre el informe económico 2016-2017.</w:t>
      </w:r>
    </w:p>
    <w:p w:rsidR="00AE4DF2" w:rsidRPr="00DF6875" w:rsidRDefault="00AE4DF2" w:rsidP="00AE4DF2">
      <w:pPr>
        <w:pStyle w:val="Prrafodelista"/>
        <w:ind w:left="1080"/>
        <w:rPr>
          <w:rFonts w:asciiTheme="majorHAnsi" w:hAnsiTheme="majorHAnsi"/>
          <w:sz w:val="24"/>
          <w:szCs w:val="24"/>
        </w:rPr>
      </w:pPr>
    </w:p>
    <w:p w:rsidR="00AE4DF2" w:rsidRPr="00DF6875" w:rsidRDefault="00AE4DF2" w:rsidP="00AE4DF2">
      <w:pPr>
        <w:pStyle w:val="Prrafodelista"/>
        <w:numPr>
          <w:ilvl w:val="0"/>
          <w:numId w:val="5"/>
        </w:numPr>
        <w:spacing w:after="160" w:line="256" w:lineRule="auto"/>
        <w:rPr>
          <w:rFonts w:asciiTheme="majorHAnsi" w:hAnsiTheme="majorHAnsi"/>
          <w:sz w:val="24"/>
          <w:szCs w:val="24"/>
        </w:rPr>
      </w:pPr>
      <w:r w:rsidRPr="00DF6875">
        <w:rPr>
          <w:rFonts w:asciiTheme="majorHAnsi" w:hAnsiTheme="majorHAnsi"/>
          <w:sz w:val="24"/>
          <w:szCs w:val="24"/>
        </w:rPr>
        <w:t>Lectura del acta anterior.- Se da lectura y se aprueba.</w:t>
      </w:r>
    </w:p>
    <w:p w:rsidR="00AE4DF2" w:rsidRPr="00DF6875" w:rsidRDefault="00AE4DF2" w:rsidP="00AE4DF2">
      <w:pPr>
        <w:pStyle w:val="Prrafodelista"/>
        <w:spacing w:after="160" w:line="256" w:lineRule="auto"/>
        <w:rPr>
          <w:rFonts w:asciiTheme="majorHAnsi" w:hAnsiTheme="majorHAnsi"/>
          <w:sz w:val="24"/>
          <w:szCs w:val="24"/>
        </w:rPr>
      </w:pPr>
    </w:p>
    <w:p w:rsidR="005D2700" w:rsidRPr="00DF6875" w:rsidRDefault="005D2700" w:rsidP="005D2700">
      <w:pPr>
        <w:pStyle w:val="Prrafodelista"/>
        <w:numPr>
          <w:ilvl w:val="0"/>
          <w:numId w:val="5"/>
        </w:numPr>
        <w:spacing w:after="160" w:line="256" w:lineRule="auto"/>
        <w:jc w:val="both"/>
        <w:rPr>
          <w:rFonts w:asciiTheme="majorHAnsi" w:hAnsiTheme="majorHAnsi"/>
          <w:sz w:val="24"/>
          <w:szCs w:val="24"/>
        </w:rPr>
      </w:pPr>
      <w:r w:rsidRPr="00DF6875">
        <w:rPr>
          <w:rFonts w:asciiTheme="majorHAnsi" w:hAnsiTheme="majorHAnsi"/>
          <w:sz w:val="24"/>
          <w:szCs w:val="24"/>
        </w:rPr>
        <w:t>Intervención del Dr. Jürgen Haist, Rector del Colegio Alemán de Quito.</w:t>
      </w:r>
    </w:p>
    <w:p w:rsidR="005D2700" w:rsidRPr="00DF6875" w:rsidRDefault="00BE72D6" w:rsidP="005D2700">
      <w:pPr>
        <w:pStyle w:val="Prrafodelista"/>
        <w:jc w:val="both"/>
        <w:rPr>
          <w:rFonts w:asciiTheme="majorHAnsi" w:hAnsiTheme="majorHAnsi"/>
          <w:sz w:val="24"/>
          <w:szCs w:val="24"/>
        </w:rPr>
      </w:pPr>
      <w:r w:rsidRPr="00DF6875">
        <w:rPr>
          <w:rFonts w:asciiTheme="majorHAnsi" w:hAnsiTheme="majorHAnsi"/>
          <w:sz w:val="24"/>
          <w:szCs w:val="24"/>
        </w:rPr>
        <w:t>El r</w:t>
      </w:r>
      <w:r w:rsidR="005D2700" w:rsidRPr="00DF6875">
        <w:rPr>
          <w:rFonts w:asciiTheme="majorHAnsi" w:hAnsiTheme="majorHAnsi"/>
          <w:sz w:val="24"/>
          <w:szCs w:val="24"/>
        </w:rPr>
        <w:t xml:space="preserve">ector agradeció la gestión de la APF, y al Sr. </w:t>
      </w:r>
      <w:r w:rsidRPr="00DF6875">
        <w:rPr>
          <w:rFonts w:asciiTheme="majorHAnsi" w:hAnsiTheme="majorHAnsi"/>
          <w:sz w:val="24"/>
          <w:szCs w:val="24"/>
        </w:rPr>
        <w:t xml:space="preserve">Marco </w:t>
      </w:r>
      <w:r w:rsidR="005D2700" w:rsidRPr="00DF6875">
        <w:rPr>
          <w:rFonts w:asciiTheme="majorHAnsi" w:hAnsiTheme="majorHAnsi"/>
          <w:sz w:val="24"/>
          <w:szCs w:val="24"/>
        </w:rPr>
        <w:t>Larenas por</w:t>
      </w:r>
      <w:r w:rsidRPr="00DF6875">
        <w:rPr>
          <w:rFonts w:asciiTheme="majorHAnsi" w:hAnsiTheme="majorHAnsi"/>
          <w:sz w:val="24"/>
          <w:szCs w:val="24"/>
        </w:rPr>
        <w:t xml:space="preserve"> gran gestión realizada y por la permanente comunicación con las autoridades del Colegio, lo </w:t>
      </w:r>
      <w:r w:rsidRPr="00DF6875">
        <w:rPr>
          <w:rFonts w:asciiTheme="majorHAnsi" w:hAnsiTheme="majorHAnsi"/>
          <w:sz w:val="24"/>
          <w:szCs w:val="24"/>
        </w:rPr>
        <w:lastRenderedPageBreak/>
        <w:t>que permite llegar a acuerdos en beneficio de la comunidad.</w:t>
      </w:r>
      <w:r w:rsidR="005D2700" w:rsidRPr="00DF6875">
        <w:rPr>
          <w:rFonts w:asciiTheme="majorHAnsi" w:hAnsiTheme="majorHAnsi"/>
          <w:sz w:val="24"/>
          <w:szCs w:val="24"/>
        </w:rPr>
        <w:t xml:space="preserve"> Señaló que el Colegio tiene planes de construir una guardería para niños de 3 años, la modernización del </w:t>
      </w:r>
      <w:proofErr w:type="spellStart"/>
      <w:r w:rsidR="005D2700" w:rsidRPr="00DF6875">
        <w:rPr>
          <w:rFonts w:asciiTheme="majorHAnsi" w:hAnsiTheme="majorHAnsi"/>
          <w:sz w:val="24"/>
          <w:szCs w:val="24"/>
        </w:rPr>
        <w:t>Kinder</w:t>
      </w:r>
      <w:proofErr w:type="spellEnd"/>
      <w:r w:rsidR="005D2700" w:rsidRPr="00DF6875">
        <w:rPr>
          <w:rFonts w:asciiTheme="majorHAnsi" w:hAnsiTheme="majorHAnsi"/>
          <w:sz w:val="24"/>
          <w:szCs w:val="24"/>
        </w:rPr>
        <w:t>, mejora de aulas de primaria (1ero y 2dos grados), la construcción de un techo de 1000m2 para proteger a nuestros hijos de la influencia de los rayos UV. También informó que el Colegio Alemán ocupó el puesto 137 de 3</w:t>
      </w:r>
      <w:r w:rsidR="00A51192" w:rsidRPr="00DF6875">
        <w:rPr>
          <w:rFonts w:asciiTheme="majorHAnsi" w:hAnsiTheme="majorHAnsi"/>
          <w:sz w:val="24"/>
          <w:szCs w:val="24"/>
        </w:rPr>
        <w:t>.352 colegios en la</w:t>
      </w:r>
      <w:r w:rsidR="005D2700" w:rsidRPr="00DF6875">
        <w:rPr>
          <w:rFonts w:asciiTheme="majorHAnsi" w:hAnsiTheme="majorHAnsi"/>
          <w:sz w:val="24"/>
          <w:szCs w:val="24"/>
        </w:rPr>
        <w:t xml:space="preserve"> evaluación nacional de “Ser Bachiller”.</w:t>
      </w:r>
    </w:p>
    <w:p w:rsidR="00A51192" w:rsidRPr="00DF6875" w:rsidRDefault="00A51192" w:rsidP="005D2700">
      <w:pPr>
        <w:pStyle w:val="Prrafodelista"/>
        <w:jc w:val="both"/>
        <w:rPr>
          <w:rFonts w:asciiTheme="majorHAnsi" w:hAnsiTheme="majorHAnsi"/>
          <w:sz w:val="24"/>
          <w:szCs w:val="24"/>
        </w:rPr>
      </w:pPr>
    </w:p>
    <w:p w:rsidR="00AE4DF2" w:rsidRPr="00DF6875" w:rsidRDefault="005D2700" w:rsidP="005D2700">
      <w:pPr>
        <w:pStyle w:val="Prrafodelista"/>
        <w:spacing w:after="160" w:line="256" w:lineRule="auto"/>
        <w:jc w:val="both"/>
        <w:rPr>
          <w:rFonts w:asciiTheme="majorHAnsi" w:hAnsiTheme="majorHAnsi"/>
          <w:sz w:val="24"/>
          <w:szCs w:val="24"/>
        </w:rPr>
      </w:pPr>
      <w:proofErr w:type="gramStart"/>
      <w:r w:rsidRPr="00DF6875">
        <w:rPr>
          <w:rFonts w:asciiTheme="majorHAnsi" w:hAnsiTheme="majorHAnsi"/>
          <w:sz w:val="24"/>
          <w:szCs w:val="24"/>
        </w:rPr>
        <w:t>4.a</w:t>
      </w:r>
      <w:proofErr w:type="gramEnd"/>
      <w:r w:rsidRPr="00DF6875">
        <w:rPr>
          <w:rFonts w:asciiTheme="majorHAnsi" w:hAnsiTheme="majorHAnsi"/>
          <w:sz w:val="24"/>
          <w:szCs w:val="24"/>
        </w:rPr>
        <w:t xml:space="preserve">. </w:t>
      </w:r>
      <w:r w:rsidR="00AE4DF2" w:rsidRPr="00DF6875">
        <w:rPr>
          <w:rFonts w:asciiTheme="majorHAnsi" w:hAnsiTheme="majorHAnsi"/>
          <w:sz w:val="24"/>
          <w:szCs w:val="24"/>
        </w:rPr>
        <w:t xml:space="preserve">Intervención de la Sra. </w:t>
      </w:r>
      <w:proofErr w:type="spellStart"/>
      <w:r w:rsidR="00A51192" w:rsidRPr="00DF6875">
        <w:rPr>
          <w:rFonts w:asciiTheme="majorHAnsi" w:hAnsiTheme="majorHAnsi"/>
          <w:sz w:val="24"/>
          <w:szCs w:val="24"/>
        </w:rPr>
        <w:t>Regine</w:t>
      </w:r>
      <w:proofErr w:type="spellEnd"/>
      <w:r w:rsidR="00A51192" w:rsidRPr="00DF6875">
        <w:rPr>
          <w:rFonts w:asciiTheme="majorHAnsi" w:hAnsiTheme="majorHAnsi"/>
          <w:sz w:val="24"/>
          <w:szCs w:val="24"/>
        </w:rPr>
        <w:t xml:space="preserve"> </w:t>
      </w:r>
      <w:proofErr w:type="spellStart"/>
      <w:r w:rsidR="00AE4DF2" w:rsidRPr="00DF6875">
        <w:rPr>
          <w:rFonts w:asciiTheme="majorHAnsi" w:hAnsiTheme="majorHAnsi"/>
          <w:sz w:val="24"/>
          <w:szCs w:val="24"/>
        </w:rPr>
        <w:t>Rainbling</w:t>
      </w:r>
      <w:proofErr w:type="spellEnd"/>
      <w:r w:rsidR="00AE4DF2" w:rsidRPr="00DF6875">
        <w:rPr>
          <w:rFonts w:asciiTheme="majorHAnsi" w:hAnsiTheme="majorHAnsi"/>
          <w:sz w:val="24"/>
          <w:szCs w:val="24"/>
        </w:rPr>
        <w:t xml:space="preserve"> – Bib</w:t>
      </w:r>
      <w:r w:rsidR="00A51192" w:rsidRPr="00DF6875">
        <w:rPr>
          <w:rFonts w:asciiTheme="majorHAnsi" w:hAnsiTheme="majorHAnsi"/>
          <w:sz w:val="24"/>
          <w:szCs w:val="24"/>
        </w:rPr>
        <w:t>liot</w:t>
      </w:r>
      <w:r w:rsidR="00AE4DF2" w:rsidRPr="00DF6875">
        <w:rPr>
          <w:rFonts w:asciiTheme="majorHAnsi" w:hAnsiTheme="majorHAnsi"/>
          <w:sz w:val="24"/>
          <w:szCs w:val="24"/>
        </w:rPr>
        <w:t>eca.</w:t>
      </w:r>
    </w:p>
    <w:p w:rsidR="00AE4DF2" w:rsidRPr="00DF6875" w:rsidRDefault="00AE4DF2" w:rsidP="00AE4DF2">
      <w:pPr>
        <w:pStyle w:val="Prrafodelista"/>
        <w:jc w:val="both"/>
        <w:rPr>
          <w:rFonts w:asciiTheme="majorHAnsi" w:hAnsiTheme="majorHAnsi"/>
          <w:sz w:val="24"/>
          <w:szCs w:val="24"/>
        </w:rPr>
      </w:pPr>
      <w:r w:rsidRPr="00DF6875">
        <w:rPr>
          <w:rFonts w:asciiTheme="majorHAnsi" w:hAnsiTheme="majorHAnsi"/>
          <w:sz w:val="24"/>
          <w:szCs w:val="24"/>
        </w:rPr>
        <w:t xml:space="preserve">La Sra. </w:t>
      </w:r>
      <w:proofErr w:type="spellStart"/>
      <w:r w:rsidRPr="00DF6875">
        <w:rPr>
          <w:rFonts w:asciiTheme="majorHAnsi" w:hAnsiTheme="majorHAnsi"/>
          <w:sz w:val="24"/>
          <w:szCs w:val="24"/>
        </w:rPr>
        <w:t>Rainbling</w:t>
      </w:r>
      <w:proofErr w:type="spellEnd"/>
      <w:r w:rsidRPr="00DF6875">
        <w:rPr>
          <w:rFonts w:asciiTheme="majorHAnsi" w:hAnsiTheme="majorHAnsi"/>
          <w:sz w:val="24"/>
          <w:szCs w:val="24"/>
        </w:rPr>
        <w:t xml:space="preserve"> invitó a los padres y representantes a participar en una noche de lectura para padres, indicando que se aceptan propuestas sobre la posible fecha para la realización de la misma. Solicita la motivación de la lectura en casa, dando ejemplo a los hijos.</w:t>
      </w:r>
    </w:p>
    <w:p w:rsidR="00A51192" w:rsidRPr="00DF6875" w:rsidRDefault="00A51192" w:rsidP="00AE4DF2">
      <w:pPr>
        <w:pStyle w:val="Prrafodelista"/>
        <w:jc w:val="both"/>
        <w:rPr>
          <w:rFonts w:asciiTheme="majorHAnsi" w:hAnsiTheme="majorHAnsi"/>
          <w:sz w:val="24"/>
          <w:szCs w:val="24"/>
        </w:rPr>
      </w:pPr>
    </w:p>
    <w:p w:rsidR="00AE4DF2" w:rsidRPr="00DF6875" w:rsidRDefault="00AE4DF2" w:rsidP="00AE4DF2">
      <w:pPr>
        <w:pStyle w:val="Prrafodelista"/>
        <w:numPr>
          <w:ilvl w:val="0"/>
          <w:numId w:val="5"/>
        </w:numPr>
        <w:spacing w:after="160" w:line="256" w:lineRule="auto"/>
        <w:jc w:val="both"/>
        <w:rPr>
          <w:rFonts w:asciiTheme="majorHAnsi" w:hAnsiTheme="majorHAnsi"/>
          <w:sz w:val="24"/>
          <w:szCs w:val="24"/>
        </w:rPr>
      </w:pPr>
      <w:r w:rsidRPr="00DF6875">
        <w:rPr>
          <w:rFonts w:asciiTheme="majorHAnsi" w:hAnsiTheme="majorHAnsi"/>
          <w:sz w:val="24"/>
          <w:szCs w:val="24"/>
        </w:rPr>
        <w:t>Elección y posesión del Comité Ejecutivo: Miembros Principales, Vocales de Secciones: Principales y Suplentes.</w:t>
      </w:r>
    </w:p>
    <w:p w:rsidR="00A51192" w:rsidRPr="00DF6875" w:rsidRDefault="00A51192" w:rsidP="00A51192">
      <w:pPr>
        <w:pStyle w:val="Prrafodelista"/>
        <w:spacing w:after="160" w:line="256" w:lineRule="auto"/>
        <w:jc w:val="both"/>
        <w:rPr>
          <w:rFonts w:asciiTheme="majorHAnsi" w:hAnsiTheme="majorHAnsi"/>
          <w:sz w:val="24"/>
          <w:szCs w:val="24"/>
        </w:rPr>
      </w:pPr>
    </w:p>
    <w:p w:rsidR="00AE4DF2" w:rsidRPr="00DF6875" w:rsidRDefault="00AE4DF2" w:rsidP="00AE4DF2">
      <w:pPr>
        <w:pStyle w:val="Prrafodelista"/>
        <w:jc w:val="both"/>
        <w:rPr>
          <w:rFonts w:asciiTheme="majorHAnsi" w:hAnsiTheme="majorHAnsi"/>
          <w:sz w:val="24"/>
          <w:szCs w:val="24"/>
          <w:u w:val="single"/>
        </w:rPr>
      </w:pPr>
      <w:r w:rsidRPr="00DF6875">
        <w:rPr>
          <w:rFonts w:asciiTheme="majorHAnsi" w:hAnsiTheme="majorHAnsi"/>
          <w:sz w:val="24"/>
          <w:szCs w:val="24"/>
          <w:u w:val="single"/>
        </w:rPr>
        <w:t>Presidente y Vicepresidente</w:t>
      </w:r>
    </w:p>
    <w:p w:rsidR="00AE4DF2" w:rsidRPr="00DF6875" w:rsidRDefault="005D2700" w:rsidP="00AE4DF2">
      <w:pPr>
        <w:pStyle w:val="Prrafodelista"/>
        <w:jc w:val="both"/>
        <w:rPr>
          <w:rFonts w:asciiTheme="majorHAnsi" w:hAnsiTheme="majorHAnsi"/>
          <w:sz w:val="24"/>
          <w:szCs w:val="24"/>
        </w:rPr>
      </w:pPr>
      <w:r w:rsidRPr="00DF6875">
        <w:rPr>
          <w:rFonts w:asciiTheme="majorHAnsi" w:hAnsiTheme="majorHAnsi"/>
          <w:sz w:val="24"/>
          <w:szCs w:val="24"/>
        </w:rPr>
        <w:t>El Sr. Larenas dio</w:t>
      </w:r>
      <w:r w:rsidR="00AE4DF2" w:rsidRPr="00DF6875">
        <w:rPr>
          <w:rFonts w:asciiTheme="majorHAnsi" w:hAnsiTheme="majorHAnsi"/>
          <w:sz w:val="24"/>
          <w:szCs w:val="24"/>
        </w:rPr>
        <w:t xml:space="preserve"> palabras de agradecimiento al personal activo de la APF, comentó </w:t>
      </w:r>
      <w:r w:rsidRPr="00DF6875">
        <w:rPr>
          <w:rFonts w:asciiTheme="majorHAnsi" w:hAnsiTheme="majorHAnsi"/>
          <w:sz w:val="24"/>
          <w:szCs w:val="24"/>
        </w:rPr>
        <w:t xml:space="preserve">sobre </w:t>
      </w:r>
      <w:r w:rsidR="00AE4DF2" w:rsidRPr="00DF6875">
        <w:rPr>
          <w:rFonts w:asciiTheme="majorHAnsi" w:hAnsiTheme="majorHAnsi"/>
          <w:sz w:val="24"/>
          <w:szCs w:val="24"/>
        </w:rPr>
        <w:t>la labor</w:t>
      </w:r>
      <w:r w:rsidR="0017659B">
        <w:rPr>
          <w:rFonts w:asciiTheme="majorHAnsi" w:hAnsiTheme="majorHAnsi"/>
          <w:sz w:val="24"/>
          <w:szCs w:val="24"/>
        </w:rPr>
        <w:t xml:space="preserve"> personal realizada en este período</w:t>
      </w:r>
      <w:r w:rsidRPr="00DF6875">
        <w:rPr>
          <w:rFonts w:asciiTheme="majorHAnsi" w:hAnsiTheme="majorHAnsi"/>
          <w:sz w:val="24"/>
          <w:szCs w:val="24"/>
        </w:rPr>
        <w:t xml:space="preserve"> y señaló que </w:t>
      </w:r>
      <w:r w:rsidR="00AE4DF2" w:rsidRPr="00DF6875">
        <w:rPr>
          <w:rFonts w:asciiTheme="majorHAnsi" w:hAnsiTheme="majorHAnsi"/>
          <w:sz w:val="24"/>
          <w:szCs w:val="24"/>
        </w:rPr>
        <w:t xml:space="preserve"> presidir la APF</w:t>
      </w:r>
      <w:r w:rsidR="0017659B">
        <w:rPr>
          <w:rFonts w:asciiTheme="majorHAnsi" w:hAnsiTheme="majorHAnsi"/>
          <w:sz w:val="24"/>
          <w:szCs w:val="24"/>
        </w:rPr>
        <w:t xml:space="preserve"> es una vocación. Señaló que uno de los</w:t>
      </w:r>
      <w:r w:rsidR="00AE4DF2" w:rsidRPr="00DF6875">
        <w:rPr>
          <w:rFonts w:asciiTheme="majorHAnsi" w:hAnsiTheme="majorHAnsi"/>
          <w:sz w:val="24"/>
          <w:szCs w:val="24"/>
        </w:rPr>
        <w:t xml:space="preserve"> logro</w:t>
      </w:r>
      <w:r w:rsidR="0017659B">
        <w:rPr>
          <w:rFonts w:asciiTheme="majorHAnsi" w:hAnsiTheme="majorHAnsi"/>
          <w:sz w:val="24"/>
          <w:szCs w:val="24"/>
        </w:rPr>
        <w:t>s</w:t>
      </w:r>
      <w:r w:rsidR="00AE4DF2" w:rsidRPr="00DF6875">
        <w:rPr>
          <w:rFonts w:asciiTheme="majorHAnsi" w:hAnsiTheme="majorHAnsi"/>
          <w:sz w:val="24"/>
          <w:szCs w:val="24"/>
        </w:rPr>
        <w:t xml:space="preserve"> alcanzado</w:t>
      </w:r>
      <w:r w:rsidR="0017659B">
        <w:rPr>
          <w:rFonts w:asciiTheme="majorHAnsi" w:hAnsiTheme="majorHAnsi"/>
          <w:sz w:val="24"/>
          <w:szCs w:val="24"/>
        </w:rPr>
        <w:t>s ha sido</w:t>
      </w:r>
      <w:r w:rsidR="00AE4DF2" w:rsidRPr="00DF6875">
        <w:rPr>
          <w:rFonts w:asciiTheme="majorHAnsi" w:hAnsiTheme="majorHAnsi"/>
          <w:sz w:val="24"/>
          <w:szCs w:val="24"/>
        </w:rPr>
        <w:t xml:space="preserve"> mejora</w:t>
      </w:r>
      <w:r w:rsidR="0017659B">
        <w:rPr>
          <w:rFonts w:asciiTheme="majorHAnsi" w:hAnsiTheme="majorHAnsi"/>
          <w:sz w:val="24"/>
          <w:szCs w:val="24"/>
        </w:rPr>
        <w:t xml:space="preserve">r </w:t>
      </w:r>
      <w:r w:rsidR="00AE4DF2" w:rsidRPr="00DF6875">
        <w:rPr>
          <w:rFonts w:asciiTheme="majorHAnsi" w:hAnsiTheme="majorHAnsi"/>
          <w:sz w:val="24"/>
          <w:szCs w:val="24"/>
        </w:rPr>
        <w:t xml:space="preserve"> la comunicación entre el rectorado y la Asociación.</w:t>
      </w:r>
      <w:r w:rsidRPr="00DF6875">
        <w:rPr>
          <w:rFonts w:asciiTheme="majorHAnsi" w:hAnsiTheme="majorHAnsi"/>
          <w:sz w:val="24"/>
          <w:szCs w:val="24"/>
        </w:rPr>
        <w:t xml:space="preserve"> </w:t>
      </w:r>
      <w:r w:rsidR="00AE4DF2" w:rsidRPr="00DF6875">
        <w:rPr>
          <w:rFonts w:asciiTheme="majorHAnsi" w:hAnsiTheme="majorHAnsi"/>
          <w:sz w:val="24"/>
          <w:szCs w:val="24"/>
        </w:rPr>
        <w:t xml:space="preserve"> Finalmente</w:t>
      </w:r>
      <w:r w:rsidR="0017659B">
        <w:rPr>
          <w:rFonts w:asciiTheme="majorHAnsi" w:hAnsiTheme="majorHAnsi"/>
          <w:sz w:val="24"/>
          <w:szCs w:val="24"/>
        </w:rPr>
        <w:t>,</w:t>
      </w:r>
      <w:r w:rsidR="00AE4DF2" w:rsidRPr="00DF6875">
        <w:rPr>
          <w:rFonts w:asciiTheme="majorHAnsi" w:hAnsiTheme="majorHAnsi"/>
          <w:sz w:val="24"/>
          <w:szCs w:val="24"/>
        </w:rPr>
        <w:t xml:space="preserve"> puso a disposición su cargo. </w:t>
      </w:r>
    </w:p>
    <w:p w:rsidR="00A51192" w:rsidRPr="00DF6875" w:rsidRDefault="00A51192" w:rsidP="00AE4DF2">
      <w:pPr>
        <w:pStyle w:val="Prrafodelista"/>
        <w:jc w:val="both"/>
        <w:rPr>
          <w:rFonts w:asciiTheme="majorHAnsi" w:hAnsiTheme="majorHAnsi"/>
          <w:sz w:val="24"/>
          <w:szCs w:val="24"/>
        </w:rPr>
      </w:pPr>
    </w:p>
    <w:p w:rsidR="00AE4DF2" w:rsidRPr="00DF6875" w:rsidRDefault="005D2700" w:rsidP="00AE4DF2">
      <w:pPr>
        <w:pStyle w:val="Prrafodelista"/>
        <w:jc w:val="both"/>
        <w:rPr>
          <w:rFonts w:asciiTheme="majorHAnsi" w:hAnsiTheme="majorHAnsi"/>
          <w:sz w:val="24"/>
          <w:szCs w:val="24"/>
        </w:rPr>
      </w:pPr>
      <w:r w:rsidRPr="00DF6875">
        <w:rPr>
          <w:rFonts w:asciiTheme="majorHAnsi" w:hAnsiTheme="majorHAnsi"/>
          <w:sz w:val="24"/>
          <w:szCs w:val="24"/>
        </w:rPr>
        <w:t>A través de secretaría se consultó sobre posibles candidatos para esta dignidad sin recibir propuestas.</w:t>
      </w:r>
      <w:r w:rsidR="0017659B">
        <w:rPr>
          <w:rFonts w:asciiTheme="majorHAnsi" w:hAnsiTheme="majorHAnsi"/>
          <w:sz w:val="24"/>
          <w:szCs w:val="24"/>
        </w:rPr>
        <w:t xml:space="preserve">  </w:t>
      </w:r>
      <w:r w:rsidR="00AE4DF2" w:rsidRPr="00DF6875">
        <w:rPr>
          <w:rFonts w:asciiTheme="majorHAnsi" w:hAnsiTheme="majorHAnsi"/>
          <w:sz w:val="24"/>
          <w:szCs w:val="24"/>
        </w:rPr>
        <w:t>La Sra. Elizabeth Mor</w:t>
      </w:r>
      <w:r w:rsidRPr="00DF6875">
        <w:rPr>
          <w:rFonts w:asciiTheme="majorHAnsi" w:hAnsiTheme="majorHAnsi"/>
          <w:sz w:val="24"/>
          <w:szCs w:val="24"/>
        </w:rPr>
        <w:t>e</w:t>
      </w:r>
      <w:r w:rsidR="00AE4DF2" w:rsidRPr="00DF6875">
        <w:rPr>
          <w:rFonts w:asciiTheme="majorHAnsi" w:hAnsiTheme="majorHAnsi"/>
          <w:sz w:val="24"/>
          <w:szCs w:val="24"/>
        </w:rPr>
        <w:t xml:space="preserve">ano, del curso </w:t>
      </w:r>
      <w:proofErr w:type="spellStart"/>
      <w:r w:rsidR="00AE4DF2" w:rsidRPr="00DF6875">
        <w:rPr>
          <w:rFonts w:asciiTheme="majorHAnsi" w:hAnsiTheme="majorHAnsi"/>
          <w:sz w:val="24"/>
          <w:szCs w:val="24"/>
        </w:rPr>
        <w:t>IDFb</w:t>
      </w:r>
      <w:proofErr w:type="spellEnd"/>
      <w:r w:rsidR="00AE4DF2" w:rsidRPr="00DF6875">
        <w:rPr>
          <w:rFonts w:asciiTheme="majorHAnsi" w:hAnsiTheme="majorHAnsi"/>
          <w:sz w:val="24"/>
          <w:szCs w:val="24"/>
        </w:rPr>
        <w:t>, tomó la palabra proponiendo la reelección del Sr. Lar</w:t>
      </w:r>
      <w:r w:rsidRPr="00DF6875">
        <w:rPr>
          <w:rFonts w:asciiTheme="majorHAnsi" w:hAnsiTheme="majorHAnsi"/>
          <w:sz w:val="24"/>
          <w:szCs w:val="24"/>
        </w:rPr>
        <w:t xml:space="preserve">enas como presidente de la APF, moción que fue aprobada </w:t>
      </w:r>
      <w:r w:rsidR="0017659B">
        <w:rPr>
          <w:rFonts w:asciiTheme="majorHAnsi" w:hAnsiTheme="majorHAnsi"/>
          <w:sz w:val="24"/>
          <w:szCs w:val="24"/>
        </w:rPr>
        <w:t>y se sometió a votación.  Sr. Marco Larenas es nombrado presidente de la APF por mayoría de votos de</w:t>
      </w:r>
      <w:r w:rsidRPr="00DF6875">
        <w:rPr>
          <w:rFonts w:asciiTheme="majorHAnsi" w:hAnsiTheme="majorHAnsi"/>
          <w:sz w:val="24"/>
          <w:szCs w:val="24"/>
        </w:rPr>
        <w:t xml:space="preserve"> los miembros de la asamblea.</w:t>
      </w:r>
    </w:p>
    <w:p w:rsidR="00A51192" w:rsidRPr="00DF6875" w:rsidRDefault="00A51192" w:rsidP="00AE4DF2">
      <w:pPr>
        <w:pStyle w:val="Prrafodelista"/>
        <w:jc w:val="both"/>
        <w:rPr>
          <w:rFonts w:asciiTheme="majorHAnsi" w:hAnsiTheme="majorHAnsi"/>
          <w:sz w:val="24"/>
          <w:szCs w:val="24"/>
        </w:rPr>
      </w:pPr>
    </w:p>
    <w:p w:rsidR="00AE4DF2" w:rsidRPr="00DF6875" w:rsidRDefault="00AE4DF2" w:rsidP="00AE4DF2">
      <w:pPr>
        <w:pStyle w:val="Prrafodelista"/>
        <w:jc w:val="both"/>
        <w:rPr>
          <w:rFonts w:asciiTheme="majorHAnsi" w:hAnsiTheme="majorHAnsi"/>
          <w:sz w:val="24"/>
          <w:szCs w:val="24"/>
        </w:rPr>
      </w:pPr>
      <w:r w:rsidRPr="00DF6875">
        <w:rPr>
          <w:rFonts w:asciiTheme="majorHAnsi" w:hAnsiTheme="majorHAnsi"/>
          <w:sz w:val="24"/>
          <w:szCs w:val="24"/>
        </w:rPr>
        <w:t>El Sr. Larenas agradeció el apoyo y la confianza a su gestión, y solicitó que como Vic</w:t>
      </w:r>
      <w:r w:rsidR="00A51192" w:rsidRPr="00DF6875">
        <w:rPr>
          <w:rFonts w:asciiTheme="majorHAnsi" w:hAnsiTheme="majorHAnsi"/>
          <w:sz w:val="24"/>
          <w:szCs w:val="24"/>
        </w:rPr>
        <w:t xml:space="preserve">epresidenta </w:t>
      </w:r>
      <w:r w:rsidR="005D2700" w:rsidRPr="00DF6875">
        <w:rPr>
          <w:rFonts w:asciiTheme="majorHAnsi" w:hAnsiTheme="majorHAnsi"/>
          <w:sz w:val="24"/>
          <w:szCs w:val="24"/>
        </w:rPr>
        <w:t>se someta a consideración</w:t>
      </w:r>
      <w:r w:rsidRPr="00DF6875">
        <w:rPr>
          <w:rFonts w:asciiTheme="majorHAnsi" w:hAnsiTheme="majorHAnsi"/>
          <w:sz w:val="24"/>
          <w:szCs w:val="24"/>
        </w:rPr>
        <w:t xml:space="preserve"> la elección de la Sra. Mónica </w:t>
      </w:r>
      <w:r w:rsidR="00A51192" w:rsidRPr="00DF6875">
        <w:rPr>
          <w:rFonts w:asciiTheme="majorHAnsi" w:hAnsiTheme="majorHAnsi"/>
          <w:sz w:val="24"/>
          <w:szCs w:val="24"/>
        </w:rPr>
        <w:t xml:space="preserve">Fluri, representante del curso </w:t>
      </w:r>
      <w:proofErr w:type="spellStart"/>
      <w:r w:rsidR="00A51192" w:rsidRPr="00DF6875">
        <w:rPr>
          <w:rFonts w:asciiTheme="majorHAnsi" w:hAnsiTheme="majorHAnsi"/>
          <w:sz w:val="24"/>
          <w:szCs w:val="24"/>
        </w:rPr>
        <w:t>IV</w:t>
      </w:r>
      <w:r w:rsidRPr="00DF6875">
        <w:rPr>
          <w:rFonts w:asciiTheme="majorHAnsi" w:hAnsiTheme="majorHAnsi"/>
          <w:sz w:val="24"/>
          <w:szCs w:val="24"/>
        </w:rPr>
        <w:t>bDI</w:t>
      </w:r>
      <w:proofErr w:type="spellEnd"/>
      <w:r w:rsidRPr="00DF6875">
        <w:rPr>
          <w:rFonts w:asciiTheme="majorHAnsi" w:hAnsiTheme="majorHAnsi"/>
          <w:sz w:val="24"/>
          <w:szCs w:val="24"/>
        </w:rPr>
        <w:t xml:space="preserve">. </w:t>
      </w:r>
      <w:r w:rsidR="0017659B">
        <w:rPr>
          <w:rFonts w:asciiTheme="majorHAnsi" w:hAnsiTheme="majorHAnsi"/>
          <w:sz w:val="24"/>
          <w:szCs w:val="24"/>
        </w:rPr>
        <w:t xml:space="preserve"> </w:t>
      </w:r>
      <w:r w:rsidRPr="00DF6875">
        <w:rPr>
          <w:rFonts w:asciiTheme="majorHAnsi" w:hAnsiTheme="majorHAnsi"/>
          <w:sz w:val="24"/>
          <w:szCs w:val="24"/>
        </w:rPr>
        <w:t>La mo</w:t>
      </w:r>
      <w:r w:rsidR="005D2700" w:rsidRPr="00DF6875">
        <w:rPr>
          <w:rFonts w:asciiTheme="majorHAnsi" w:hAnsiTheme="majorHAnsi"/>
          <w:sz w:val="24"/>
          <w:szCs w:val="24"/>
        </w:rPr>
        <w:t>ción fue aprobada por los miembros.</w:t>
      </w:r>
    </w:p>
    <w:p w:rsidR="00A51192" w:rsidRPr="00DF6875" w:rsidRDefault="00A51192" w:rsidP="00AE4DF2">
      <w:pPr>
        <w:pStyle w:val="Prrafodelista"/>
        <w:jc w:val="both"/>
        <w:rPr>
          <w:rFonts w:asciiTheme="majorHAnsi" w:hAnsiTheme="majorHAnsi"/>
          <w:sz w:val="24"/>
          <w:szCs w:val="24"/>
        </w:rPr>
      </w:pPr>
    </w:p>
    <w:p w:rsidR="00AE4DF2" w:rsidRPr="00DF6875" w:rsidRDefault="00AE4DF2" w:rsidP="00AE4DF2">
      <w:pPr>
        <w:pStyle w:val="Prrafodelista"/>
        <w:jc w:val="both"/>
        <w:rPr>
          <w:rFonts w:asciiTheme="majorHAnsi" w:hAnsiTheme="majorHAnsi"/>
          <w:sz w:val="24"/>
          <w:szCs w:val="24"/>
          <w:u w:val="single"/>
        </w:rPr>
      </w:pPr>
      <w:r w:rsidRPr="00DF6875">
        <w:rPr>
          <w:rFonts w:asciiTheme="majorHAnsi" w:hAnsiTheme="majorHAnsi"/>
          <w:sz w:val="24"/>
          <w:szCs w:val="24"/>
          <w:u w:val="single"/>
        </w:rPr>
        <w:t>Tesorería</w:t>
      </w:r>
    </w:p>
    <w:p w:rsidR="00DF6875" w:rsidRDefault="005D2700" w:rsidP="00AE4DF2">
      <w:pPr>
        <w:pStyle w:val="Prrafodelista"/>
        <w:jc w:val="both"/>
        <w:rPr>
          <w:rFonts w:asciiTheme="majorHAnsi" w:hAnsiTheme="majorHAnsi"/>
          <w:sz w:val="24"/>
          <w:szCs w:val="24"/>
        </w:rPr>
      </w:pPr>
      <w:proofErr w:type="gramStart"/>
      <w:r w:rsidRPr="00DF6875">
        <w:rPr>
          <w:rFonts w:asciiTheme="majorHAnsi" w:hAnsiTheme="majorHAnsi"/>
          <w:sz w:val="24"/>
          <w:szCs w:val="24"/>
        </w:rPr>
        <w:t>La</w:t>
      </w:r>
      <w:proofErr w:type="gramEnd"/>
      <w:r w:rsidRPr="00DF6875">
        <w:rPr>
          <w:rFonts w:asciiTheme="majorHAnsi" w:hAnsiTheme="majorHAnsi"/>
          <w:sz w:val="24"/>
          <w:szCs w:val="24"/>
        </w:rPr>
        <w:t xml:space="preserve"> Sra. Rubí Padilla</w:t>
      </w:r>
      <w:r w:rsidR="00AE4DF2" w:rsidRPr="00DF6875">
        <w:rPr>
          <w:rFonts w:asciiTheme="majorHAnsi" w:hAnsiTheme="majorHAnsi"/>
          <w:sz w:val="24"/>
          <w:szCs w:val="24"/>
        </w:rPr>
        <w:t xml:space="preserve"> tomó la palabra, manifestando su agradecimiento por los años de apoyo a l</w:t>
      </w:r>
      <w:r w:rsidRPr="00DF6875">
        <w:rPr>
          <w:rFonts w:asciiTheme="majorHAnsi" w:hAnsiTheme="majorHAnsi"/>
          <w:sz w:val="24"/>
          <w:szCs w:val="24"/>
        </w:rPr>
        <w:t>a APF y puso su cargo a disposición</w:t>
      </w:r>
      <w:r w:rsidR="00AE4DF2" w:rsidRPr="00DF6875">
        <w:rPr>
          <w:rFonts w:asciiTheme="majorHAnsi" w:hAnsiTheme="majorHAnsi"/>
          <w:sz w:val="24"/>
          <w:szCs w:val="24"/>
        </w:rPr>
        <w:t>. La Sra. Paula</w:t>
      </w:r>
      <w:r w:rsidRPr="00DF6875">
        <w:rPr>
          <w:rFonts w:asciiTheme="majorHAnsi" w:hAnsiTheme="majorHAnsi"/>
          <w:sz w:val="24"/>
          <w:szCs w:val="24"/>
        </w:rPr>
        <w:t xml:space="preserve"> Muñoz se </w:t>
      </w:r>
    </w:p>
    <w:p w:rsidR="00DF6875" w:rsidRDefault="00DF6875" w:rsidP="00AE4DF2">
      <w:pPr>
        <w:pStyle w:val="Prrafodelista"/>
        <w:jc w:val="both"/>
        <w:rPr>
          <w:rFonts w:asciiTheme="majorHAnsi" w:hAnsiTheme="majorHAnsi"/>
          <w:sz w:val="24"/>
          <w:szCs w:val="24"/>
        </w:rPr>
      </w:pPr>
    </w:p>
    <w:p w:rsidR="00AE4DF2" w:rsidRPr="00DF6875" w:rsidRDefault="005D2700" w:rsidP="00AE4DF2">
      <w:pPr>
        <w:pStyle w:val="Prrafodelista"/>
        <w:jc w:val="both"/>
        <w:rPr>
          <w:rFonts w:asciiTheme="majorHAnsi" w:hAnsiTheme="majorHAnsi"/>
          <w:sz w:val="24"/>
          <w:szCs w:val="24"/>
        </w:rPr>
      </w:pPr>
      <w:proofErr w:type="gramStart"/>
      <w:r w:rsidRPr="00DF6875">
        <w:rPr>
          <w:rFonts w:asciiTheme="majorHAnsi" w:hAnsiTheme="majorHAnsi"/>
          <w:sz w:val="24"/>
          <w:szCs w:val="24"/>
        </w:rPr>
        <w:t>propuso</w:t>
      </w:r>
      <w:proofErr w:type="gramEnd"/>
      <w:r w:rsidRPr="00DF6875">
        <w:rPr>
          <w:rFonts w:asciiTheme="majorHAnsi" w:hAnsiTheme="majorHAnsi"/>
          <w:sz w:val="24"/>
          <w:szCs w:val="24"/>
        </w:rPr>
        <w:t xml:space="preserve"> como candidata</w:t>
      </w:r>
      <w:r w:rsidR="00AE4DF2" w:rsidRPr="00DF6875">
        <w:rPr>
          <w:rFonts w:asciiTheme="majorHAnsi" w:hAnsiTheme="majorHAnsi"/>
          <w:sz w:val="24"/>
          <w:szCs w:val="24"/>
        </w:rPr>
        <w:t>, y al no haber otra propuesta se sometió la misma a vota</w:t>
      </w:r>
      <w:r w:rsidRPr="00DF6875">
        <w:rPr>
          <w:rFonts w:asciiTheme="majorHAnsi" w:hAnsiTheme="majorHAnsi"/>
          <w:sz w:val="24"/>
          <w:szCs w:val="24"/>
        </w:rPr>
        <w:t>ción. La mayoría de los miembros</w:t>
      </w:r>
      <w:r w:rsidR="00AE4DF2" w:rsidRPr="00DF6875">
        <w:rPr>
          <w:rFonts w:asciiTheme="majorHAnsi" w:hAnsiTheme="majorHAnsi"/>
          <w:sz w:val="24"/>
          <w:szCs w:val="24"/>
        </w:rPr>
        <w:t xml:space="preserve"> aprobó la moción.</w:t>
      </w:r>
    </w:p>
    <w:p w:rsidR="00A51192" w:rsidRPr="00DF6875" w:rsidRDefault="00A51192" w:rsidP="00AE4DF2">
      <w:pPr>
        <w:pStyle w:val="Prrafodelista"/>
        <w:jc w:val="both"/>
        <w:rPr>
          <w:rFonts w:asciiTheme="majorHAnsi" w:hAnsiTheme="majorHAnsi"/>
          <w:sz w:val="24"/>
          <w:szCs w:val="24"/>
        </w:rPr>
      </w:pPr>
    </w:p>
    <w:p w:rsidR="00AE4DF2" w:rsidRPr="00DF6875" w:rsidRDefault="00AE4DF2" w:rsidP="00AE4DF2">
      <w:pPr>
        <w:pStyle w:val="Prrafodelista"/>
        <w:jc w:val="both"/>
        <w:rPr>
          <w:rFonts w:asciiTheme="majorHAnsi" w:hAnsiTheme="majorHAnsi"/>
          <w:sz w:val="24"/>
          <w:szCs w:val="24"/>
          <w:u w:val="single"/>
        </w:rPr>
      </w:pPr>
      <w:r w:rsidRPr="00DF6875">
        <w:rPr>
          <w:rFonts w:asciiTheme="majorHAnsi" w:hAnsiTheme="majorHAnsi"/>
          <w:sz w:val="24"/>
          <w:szCs w:val="24"/>
          <w:u w:val="single"/>
        </w:rPr>
        <w:t>Secretario</w:t>
      </w:r>
    </w:p>
    <w:p w:rsidR="00AE4DF2" w:rsidRPr="00DF6875" w:rsidRDefault="0017659B" w:rsidP="00AE4DF2">
      <w:pPr>
        <w:pStyle w:val="Prrafodelista"/>
        <w:jc w:val="both"/>
        <w:rPr>
          <w:rFonts w:asciiTheme="majorHAnsi" w:hAnsiTheme="majorHAnsi"/>
          <w:sz w:val="24"/>
          <w:szCs w:val="24"/>
        </w:rPr>
      </w:pPr>
      <w:r>
        <w:rPr>
          <w:rFonts w:asciiTheme="majorHAnsi" w:hAnsiTheme="majorHAnsi"/>
          <w:sz w:val="24"/>
          <w:szCs w:val="24"/>
        </w:rPr>
        <w:t xml:space="preserve">Los miembros de la asamblea </w:t>
      </w:r>
      <w:bookmarkStart w:id="1" w:name="_GoBack"/>
      <w:bookmarkEnd w:id="1"/>
      <w:proofErr w:type="gramStart"/>
      <w:r w:rsidR="00AE4DF2" w:rsidRPr="00DF6875">
        <w:rPr>
          <w:rFonts w:asciiTheme="majorHAnsi" w:hAnsiTheme="majorHAnsi"/>
          <w:sz w:val="24"/>
          <w:szCs w:val="24"/>
        </w:rPr>
        <w:t>p</w:t>
      </w:r>
      <w:r w:rsidR="00BE72D6" w:rsidRPr="00DF6875">
        <w:rPr>
          <w:rFonts w:asciiTheme="majorHAnsi" w:hAnsiTheme="majorHAnsi"/>
          <w:sz w:val="24"/>
          <w:szCs w:val="24"/>
        </w:rPr>
        <w:t>ropuso</w:t>
      </w:r>
      <w:proofErr w:type="gramEnd"/>
      <w:r w:rsidR="00BE72D6" w:rsidRPr="00DF6875">
        <w:rPr>
          <w:rFonts w:asciiTheme="majorHAnsi" w:hAnsiTheme="majorHAnsi"/>
          <w:sz w:val="24"/>
          <w:szCs w:val="24"/>
        </w:rPr>
        <w:t xml:space="preserve"> a la Secretaria ad-hoc, </w:t>
      </w:r>
      <w:r w:rsidR="00AE4DF2" w:rsidRPr="00DF6875">
        <w:rPr>
          <w:rFonts w:asciiTheme="majorHAnsi" w:hAnsiTheme="majorHAnsi"/>
          <w:sz w:val="24"/>
          <w:szCs w:val="24"/>
        </w:rPr>
        <w:t>Yoceli Valecillos, del curso IIIDK, para que sea la secretaria del siguiente período y al no haber otra propuesta se sometió la</w:t>
      </w:r>
      <w:r w:rsidR="00BE72D6" w:rsidRPr="00DF6875">
        <w:rPr>
          <w:rFonts w:asciiTheme="majorHAnsi" w:hAnsiTheme="majorHAnsi"/>
          <w:sz w:val="24"/>
          <w:szCs w:val="24"/>
        </w:rPr>
        <w:t xml:space="preserve"> misma a votación. Los miembros aprobaron</w:t>
      </w:r>
      <w:r w:rsidR="00AE4DF2" w:rsidRPr="00DF6875">
        <w:rPr>
          <w:rFonts w:asciiTheme="majorHAnsi" w:hAnsiTheme="majorHAnsi"/>
          <w:sz w:val="24"/>
          <w:szCs w:val="24"/>
        </w:rPr>
        <w:t xml:space="preserve"> la moción.</w:t>
      </w:r>
    </w:p>
    <w:p w:rsidR="00A51192" w:rsidRPr="00DF6875" w:rsidRDefault="00A51192" w:rsidP="00AE4DF2">
      <w:pPr>
        <w:pStyle w:val="Prrafodelista"/>
        <w:jc w:val="both"/>
        <w:rPr>
          <w:rFonts w:asciiTheme="majorHAnsi" w:hAnsiTheme="majorHAnsi"/>
          <w:sz w:val="24"/>
          <w:szCs w:val="24"/>
        </w:rPr>
      </w:pPr>
    </w:p>
    <w:p w:rsidR="005D2700" w:rsidRPr="00DF6875" w:rsidRDefault="005D2700" w:rsidP="005D2700">
      <w:pPr>
        <w:pStyle w:val="Prrafodelista"/>
        <w:jc w:val="both"/>
        <w:rPr>
          <w:rFonts w:asciiTheme="majorHAnsi" w:hAnsiTheme="majorHAnsi"/>
          <w:sz w:val="24"/>
          <w:szCs w:val="24"/>
          <w:u w:val="single"/>
        </w:rPr>
      </w:pPr>
      <w:r w:rsidRPr="00DF6875">
        <w:rPr>
          <w:rFonts w:asciiTheme="majorHAnsi" w:hAnsiTheme="majorHAnsi"/>
          <w:sz w:val="24"/>
          <w:szCs w:val="24"/>
          <w:u w:val="single"/>
        </w:rPr>
        <w:t>Síndico</w:t>
      </w:r>
    </w:p>
    <w:p w:rsidR="005D2700" w:rsidRPr="00DF6875" w:rsidRDefault="005D2700" w:rsidP="005D2700">
      <w:pPr>
        <w:pStyle w:val="Prrafodelista"/>
        <w:jc w:val="both"/>
        <w:rPr>
          <w:rFonts w:asciiTheme="majorHAnsi" w:hAnsiTheme="majorHAnsi"/>
          <w:sz w:val="24"/>
          <w:szCs w:val="24"/>
        </w:rPr>
      </w:pPr>
      <w:r w:rsidRPr="00DF6875">
        <w:rPr>
          <w:rFonts w:asciiTheme="majorHAnsi" w:hAnsiTheme="majorHAnsi"/>
          <w:sz w:val="24"/>
          <w:szCs w:val="24"/>
        </w:rPr>
        <w:t>La Sra. Cecilia Mosquera tomó l</w:t>
      </w:r>
      <w:r w:rsidR="00BE72D6" w:rsidRPr="00DF6875">
        <w:rPr>
          <w:rFonts w:asciiTheme="majorHAnsi" w:hAnsiTheme="majorHAnsi"/>
          <w:sz w:val="24"/>
          <w:szCs w:val="24"/>
        </w:rPr>
        <w:t>a palabra para agradecer a sus colegas por su apoyo durante  los 5 años que ha ejercido como Síndica  en la APF</w:t>
      </w:r>
      <w:r w:rsidRPr="00DF6875">
        <w:rPr>
          <w:rFonts w:asciiTheme="majorHAnsi" w:hAnsiTheme="majorHAnsi"/>
          <w:sz w:val="24"/>
          <w:szCs w:val="24"/>
        </w:rPr>
        <w:t xml:space="preserve">, señalando que pone a disposición su cargo. </w:t>
      </w:r>
      <w:r w:rsidR="00BE72D6" w:rsidRPr="00DF6875">
        <w:rPr>
          <w:rFonts w:asciiTheme="majorHAnsi" w:hAnsiTheme="majorHAnsi"/>
          <w:sz w:val="24"/>
          <w:szCs w:val="24"/>
        </w:rPr>
        <w:t xml:space="preserve"> El Dr. David Cortez, del curso </w:t>
      </w:r>
      <w:proofErr w:type="spellStart"/>
      <w:r w:rsidR="00BE72D6" w:rsidRPr="00DF6875">
        <w:rPr>
          <w:rFonts w:asciiTheme="majorHAnsi" w:hAnsiTheme="majorHAnsi"/>
          <w:sz w:val="24"/>
          <w:szCs w:val="24"/>
        </w:rPr>
        <w:t>IV</w:t>
      </w:r>
      <w:r w:rsidRPr="00DF6875">
        <w:rPr>
          <w:rFonts w:asciiTheme="majorHAnsi" w:hAnsiTheme="majorHAnsi"/>
          <w:sz w:val="24"/>
          <w:szCs w:val="24"/>
        </w:rPr>
        <w:t>cDI</w:t>
      </w:r>
      <w:proofErr w:type="spellEnd"/>
      <w:r w:rsidRPr="00DF6875">
        <w:rPr>
          <w:rFonts w:asciiTheme="majorHAnsi" w:hAnsiTheme="majorHAnsi"/>
          <w:sz w:val="24"/>
          <w:szCs w:val="24"/>
        </w:rPr>
        <w:t>, se propuso como candidato y al no haber otra propuesta se sometió la misma a vota</w:t>
      </w:r>
      <w:r w:rsidR="00BE72D6" w:rsidRPr="00DF6875">
        <w:rPr>
          <w:rFonts w:asciiTheme="majorHAnsi" w:hAnsiTheme="majorHAnsi"/>
          <w:sz w:val="24"/>
          <w:szCs w:val="24"/>
        </w:rPr>
        <w:t xml:space="preserve">ción. La mayoría de los miembros aprobaron </w:t>
      </w:r>
      <w:r w:rsidRPr="00DF6875">
        <w:rPr>
          <w:rFonts w:asciiTheme="majorHAnsi" w:hAnsiTheme="majorHAnsi"/>
          <w:sz w:val="24"/>
          <w:szCs w:val="24"/>
        </w:rPr>
        <w:t xml:space="preserve">la moción. </w:t>
      </w:r>
    </w:p>
    <w:p w:rsidR="00A51192" w:rsidRPr="00DF6875" w:rsidRDefault="00A51192" w:rsidP="005D2700">
      <w:pPr>
        <w:pStyle w:val="Prrafodelista"/>
        <w:jc w:val="both"/>
        <w:rPr>
          <w:rFonts w:asciiTheme="majorHAnsi" w:hAnsiTheme="majorHAnsi"/>
          <w:sz w:val="24"/>
          <w:szCs w:val="24"/>
        </w:rPr>
      </w:pPr>
    </w:p>
    <w:p w:rsidR="00A51192" w:rsidRPr="00DF6875" w:rsidRDefault="00A51192" w:rsidP="005D2700">
      <w:pPr>
        <w:pStyle w:val="Prrafodelista"/>
        <w:jc w:val="both"/>
        <w:rPr>
          <w:rFonts w:asciiTheme="majorHAnsi" w:hAnsiTheme="majorHAnsi"/>
          <w:sz w:val="24"/>
          <w:szCs w:val="24"/>
        </w:rPr>
      </w:pPr>
      <w:r w:rsidRPr="00DF6875">
        <w:rPr>
          <w:rFonts w:asciiTheme="majorHAnsi" w:hAnsiTheme="majorHAnsi"/>
          <w:sz w:val="24"/>
          <w:szCs w:val="24"/>
        </w:rPr>
        <w:t>Se procede a nombrar los vocales, resultando:</w:t>
      </w:r>
    </w:p>
    <w:p w:rsidR="00A51192" w:rsidRPr="00DF6875" w:rsidRDefault="00A51192" w:rsidP="005D2700">
      <w:pPr>
        <w:pStyle w:val="Prrafodelista"/>
        <w:jc w:val="both"/>
        <w:rPr>
          <w:rFonts w:asciiTheme="majorHAnsi" w:hAnsiTheme="majorHAnsi"/>
          <w:sz w:val="24"/>
          <w:szCs w:val="24"/>
        </w:rPr>
      </w:pPr>
    </w:p>
    <w:p w:rsidR="00A51192" w:rsidRPr="00DF6875" w:rsidRDefault="00A51192" w:rsidP="00A51192">
      <w:pPr>
        <w:jc w:val="both"/>
        <w:rPr>
          <w:rFonts w:asciiTheme="majorHAnsi" w:hAnsiTheme="majorHAnsi" w:cs="Arial"/>
          <w:b/>
          <w:lang w:val="es-EC"/>
        </w:rPr>
      </w:pPr>
      <w:r w:rsidRPr="00DF6875">
        <w:rPr>
          <w:rFonts w:asciiTheme="majorHAnsi" w:hAnsiTheme="majorHAnsi" w:cs="Arial"/>
          <w:b/>
          <w:lang w:val="es-EC"/>
        </w:rPr>
        <w:t>Vocales:</w:t>
      </w:r>
    </w:p>
    <w:p w:rsidR="00A51192" w:rsidRPr="00DF6875" w:rsidRDefault="00A51192" w:rsidP="00A51192">
      <w:pPr>
        <w:jc w:val="both"/>
        <w:rPr>
          <w:rFonts w:asciiTheme="majorHAnsi" w:hAnsiTheme="majorHAnsi" w:cs="Arial"/>
          <w:b/>
          <w:lang w:val="es-EC"/>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977"/>
        <w:gridCol w:w="2268"/>
      </w:tblGrid>
      <w:tr w:rsidR="00A51192" w:rsidRPr="00DF6875" w:rsidTr="00991BE8">
        <w:tc>
          <w:tcPr>
            <w:tcW w:w="3289" w:type="dxa"/>
          </w:tcPr>
          <w:p w:rsidR="00A51192" w:rsidRPr="00DF6875" w:rsidRDefault="00A51192" w:rsidP="00991BE8">
            <w:pPr>
              <w:jc w:val="both"/>
              <w:rPr>
                <w:rFonts w:asciiTheme="majorHAnsi" w:hAnsiTheme="majorHAnsi" w:cs="Arial"/>
                <w:lang w:val="es-ES"/>
              </w:rPr>
            </w:pPr>
            <w:r w:rsidRPr="00DF6875">
              <w:rPr>
                <w:rFonts w:asciiTheme="majorHAnsi" w:hAnsiTheme="majorHAnsi" w:cs="Arial"/>
                <w:lang w:val="es-ES"/>
              </w:rPr>
              <w:t>Dignidades</w:t>
            </w:r>
          </w:p>
        </w:tc>
        <w:tc>
          <w:tcPr>
            <w:tcW w:w="2977" w:type="dxa"/>
          </w:tcPr>
          <w:p w:rsidR="00A51192" w:rsidRPr="00DF6875" w:rsidRDefault="00A51192" w:rsidP="00991BE8">
            <w:pPr>
              <w:jc w:val="both"/>
              <w:rPr>
                <w:rFonts w:asciiTheme="majorHAnsi" w:hAnsiTheme="majorHAnsi" w:cs="Arial"/>
                <w:lang w:val="es-ES"/>
              </w:rPr>
            </w:pPr>
            <w:r w:rsidRPr="00DF6875">
              <w:rPr>
                <w:rFonts w:asciiTheme="majorHAnsi" w:hAnsiTheme="majorHAnsi" w:cs="Arial"/>
                <w:lang w:val="es-ES"/>
              </w:rPr>
              <w:t>Vocales Principales</w:t>
            </w:r>
          </w:p>
        </w:tc>
        <w:tc>
          <w:tcPr>
            <w:tcW w:w="2268" w:type="dxa"/>
          </w:tcPr>
          <w:p w:rsidR="00A51192" w:rsidRPr="00DF6875" w:rsidRDefault="00A51192" w:rsidP="00991BE8">
            <w:pPr>
              <w:jc w:val="both"/>
              <w:rPr>
                <w:rFonts w:asciiTheme="majorHAnsi" w:hAnsiTheme="majorHAnsi" w:cs="Arial"/>
                <w:lang w:val="es-ES"/>
              </w:rPr>
            </w:pPr>
            <w:r w:rsidRPr="00DF6875">
              <w:rPr>
                <w:rFonts w:asciiTheme="majorHAnsi" w:hAnsiTheme="majorHAnsi" w:cs="Arial"/>
                <w:lang w:val="es-ES"/>
              </w:rPr>
              <w:t>Vocales Suplentes</w:t>
            </w:r>
          </w:p>
        </w:tc>
      </w:tr>
      <w:tr w:rsidR="00A51192" w:rsidRPr="00DF6875" w:rsidTr="00991BE8">
        <w:tc>
          <w:tcPr>
            <w:tcW w:w="3289" w:type="dxa"/>
          </w:tcPr>
          <w:p w:rsidR="00A51192" w:rsidRPr="00DF6875" w:rsidRDefault="00A51192" w:rsidP="00991BE8">
            <w:pPr>
              <w:jc w:val="both"/>
              <w:rPr>
                <w:rFonts w:asciiTheme="majorHAnsi" w:hAnsiTheme="majorHAnsi" w:cs="Arial"/>
                <w:lang w:val="es-ES"/>
              </w:rPr>
            </w:pPr>
            <w:r w:rsidRPr="00DF6875">
              <w:rPr>
                <w:rFonts w:asciiTheme="majorHAnsi" w:hAnsiTheme="majorHAnsi" w:cs="Arial"/>
                <w:lang w:val="es-ES"/>
              </w:rPr>
              <w:t>Vocal Kindergarten Nacional</w:t>
            </w:r>
          </w:p>
        </w:tc>
        <w:tc>
          <w:tcPr>
            <w:tcW w:w="2977" w:type="dxa"/>
          </w:tcPr>
          <w:p w:rsidR="00A51192" w:rsidRPr="00DF6875" w:rsidRDefault="00A51192" w:rsidP="00991BE8">
            <w:pPr>
              <w:jc w:val="both"/>
              <w:rPr>
                <w:rFonts w:asciiTheme="majorHAnsi" w:hAnsiTheme="majorHAnsi" w:cs="Arial"/>
                <w:lang w:val="es-ES"/>
              </w:rPr>
            </w:pPr>
            <w:r w:rsidRPr="00DF6875">
              <w:rPr>
                <w:rFonts w:asciiTheme="majorHAnsi" w:hAnsiTheme="majorHAnsi" w:cs="Arial"/>
                <w:lang w:val="es-ES"/>
              </w:rPr>
              <w:t>Alegría Zambrano</w:t>
            </w:r>
          </w:p>
        </w:tc>
        <w:tc>
          <w:tcPr>
            <w:tcW w:w="2268" w:type="dxa"/>
          </w:tcPr>
          <w:p w:rsidR="00A51192" w:rsidRPr="00DF6875" w:rsidRDefault="00A51192" w:rsidP="00991BE8">
            <w:pPr>
              <w:jc w:val="both"/>
              <w:rPr>
                <w:rFonts w:asciiTheme="majorHAnsi" w:hAnsiTheme="majorHAnsi" w:cs="Arial"/>
                <w:lang w:val="es-ES"/>
              </w:rPr>
            </w:pPr>
            <w:r w:rsidRPr="00DF6875">
              <w:rPr>
                <w:rFonts w:asciiTheme="majorHAnsi" w:hAnsiTheme="majorHAnsi" w:cs="Arial"/>
                <w:lang w:val="es-ES"/>
              </w:rPr>
              <w:t>Adriana Cañar</w:t>
            </w:r>
          </w:p>
        </w:tc>
      </w:tr>
      <w:tr w:rsidR="00A51192" w:rsidRPr="00DF6875" w:rsidTr="00991BE8">
        <w:tc>
          <w:tcPr>
            <w:tcW w:w="3289" w:type="dxa"/>
          </w:tcPr>
          <w:p w:rsidR="00A51192" w:rsidRPr="00DF6875" w:rsidRDefault="00A51192" w:rsidP="00991BE8">
            <w:pPr>
              <w:jc w:val="both"/>
              <w:rPr>
                <w:rFonts w:asciiTheme="majorHAnsi" w:hAnsiTheme="majorHAnsi" w:cs="Arial"/>
              </w:rPr>
            </w:pPr>
            <w:proofErr w:type="spellStart"/>
            <w:r w:rsidRPr="00DF6875">
              <w:rPr>
                <w:rFonts w:asciiTheme="majorHAnsi" w:hAnsiTheme="majorHAnsi" w:cs="Arial"/>
                <w:lang w:val="es-ES"/>
              </w:rPr>
              <w:t>Vo</w:t>
            </w:r>
            <w:r w:rsidRPr="00DF6875">
              <w:rPr>
                <w:rFonts w:asciiTheme="majorHAnsi" w:hAnsiTheme="majorHAnsi" w:cs="Arial"/>
              </w:rPr>
              <w:t>cal</w:t>
            </w:r>
            <w:proofErr w:type="spellEnd"/>
            <w:r w:rsidRPr="00DF6875">
              <w:rPr>
                <w:rFonts w:asciiTheme="majorHAnsi" w:hAnsiTheme="majorHAnsi" w:cs="Arial"/>
              </w:rPr>
              <w:t xml:space="preserve"> Kindergarten Nacional</w:t>
            </w:r>
          </w:p>
        </w:tc>
        <w:tc>
          <w:tcPr>
            <w:tcW w:w="2977" w:type="dxa"/>
          </w:tcPr>
          <w:p w:rsidR="00A51192" w:rsidRPr="00DF6875" w:rsidRDefault="00A51192" w:rsidP="00991BE8">
            <w:pPr>
              <w:jc w:val="both"/>
              <w:rPr>
                <w:rFonts w:asciiTheme="majorHAnsi" w:hAnsiTheme="majorHAnsi" w:cs="Arial"/>
              </w:rPr>
            </w:pPr>
            <w:r w:rsidRPr="00DF6875">
              <w:rPr>
                <w:rFonts w:asciiTheme="majorHAnsi" w:hAnsiTheme="majorHAnsi" w:cs="Arial"/>
              </w:rPr>
              <w:t>Patricia Hidalgo</w:t>
            </w:r>
          </w:p>
        </w:tc>
        <w:tc>
          <w:tcPr>
            <w:tcW w:w="2268" w:type="dxa"/>
          </w:tcPr>
          <w:p w:rsidR="00A51192" w:rsidRPr="00DF6875" w:rsidRDefault="00A51192" w:rsidP="00991BE8">
            <w:pPr>
              <w:jc w:val="both"/>
              <w:rPr>
                <w:rFonts w:asciiTheme="majorHAnsi" w:hAnsiTheme="majorHAnsi" w:cs="Arial"/>
              </w:rPr>
            </w:pPr>
            <w:r w:rsidRPr="00DF6875">
              <w:rPr>
                <w:rFonts w:asciiTheme="majorHAnsi" w:hAnsiTheme="majorHAnsi" w:cs="Arial"/>
              </w:rPr>
              <w:t>Annabell Trujillo</w:t>
            </w:r>
          </w:p>
        </w:tc>
      </w:tr>
      <w:tr w:rsidR="00A51192" w:rsidRPr="00DF6875" w:rsidTr="00991BE8">
        <w:tc>
          <w:tcPr>
            <w:tcW w:w="3289" w:type="dxa"/>
          </w:tcPr>
          <w:p w:rsidR="00A51192" w:rsidRPr="00DF6875" w:rsidRDefault="00A51192" w:rsidP="00991BE8">
            <w:pPr>
              <w:jc w:val="both"/>
              <w:rPr>
                <w:rFonts w:asciiTheme="majorHAnsi" w:hAnsiTheme="majorHAnsi" w:cs="Arial"/>
              </w:rPr>
            </w:pPr>
            <w:r w:rsidRPr="00DF6875">
              <w:rPr>
                <w:rFonts w:asciiTheme="majorHAnsi" w:hAnsiTheme="majorHAnsi" w:cs="Arial"/>
              </w:rPr>
              <w:t>Vocal Kindergarten DK</w:t>
            </w:r>
          </w:p>
        </w:tc>
        <w:tc>
          <w:tcPr>
            <w:tcW w:w="2977" w:type="dxa"/>
          </w:tcPr>
          <w:p w:rsidR="00A51192" w:rsidRPr="00DF6875" w:rsidRDefault="00A51192" w:rsidP="00991BE8">
            <w:pPr>
              <w:jc w:val="both"/>
              <w:rPr>
                <w:rFonts w:asciiTheme="majorHAnsi" w:hAnsiTheme="majorHAnsi" w:cs="Arial"/>
              </w:rPr>
            </w:pPr>
            <w:r w:rsidRPr="00DF6875">
              <w:rPr>
                <w:rFonts w:asciiTheme="majorHAnsi" w:hAnsiTheme="majorHAnsi" w:cs="Arial"/>
              </w:rPr>
              <w:t xml:space="preserve">Octavio </w:t>
            </w:r>
            <w:proofErr w:type="spellStart"/>
            <w:r w:rsidRPr="00DF6875">
              <w:rPr>
                <w:rFonts w:asciiTheme="majorHAnsi" w:hAnsiTheme="majorHAnsi" w:cs="Arial"/>
              </w:rPr>
              <w:t>Córdova</w:t>
            </w:r>
            <w:proofErr w:type="spellEnd"/>
          </w:p>
        </w:tc>
        <w:tc>
          <w:tcPr>
            <w:tcW w:w="2268" w:type="dxa"/>
          </w:tcPr>
          <w:p w:rsidR="00A51192" w:rsidRPr="00DF6875" w:rsidRDefault="00A51192" w:rsidP="00991BE8">
            <w:pPr>
              <w:jc w:val="both"/>
              <w:rPr>
                <w:rFonts w:asciiTheme="majorHAnsi" w:hAnsiTheme="majorHAnsi" w:cs="Arial"/>
              </w:rPr>
            </w:pPr>
            <w:r w:rsidRPr="00DF6875">
              <w:rPr>
                <w:rFonts w:asciiTheme="majorHAnsi" w:hAnsiTheme="majorHAnsi" w:cs="Arial"/>
              </w:rPr>
              <w:t xml:space="preserve">Daniela </w:t>
            </w:r>
            <w:proofErr w:type="spellStart"/>
            <w:r w:rsidRPr="00DF6875">
              <w:rPr>
                <w:rFonts w:asciiTheme="majorHAnsi" w:hAnsiTheme="majorHAnsi" w:cs="Arial"/>
              </w:rPr>
              <w:t>Matthes</w:t>
            </w:r>
            <w:proofErr w:type="spellEnd"/>
          </w:p>
        </w:tc>
      </w:tr>
      <w:tr w:rsidR="00A51192" w:rsidRPr="00DF6875" w:rsidTr="00991BE8">
        <w:tc>
          <w:tcPr>
            <w:tcW w:w="3289" w:type="dxa"/>
          </w:tcPr>
          <w:p w:rsidR="00A51192" w:rsidRPr="00DF6875" w:rsidRDefault="00A51192" w:rsidP="00991BE8">
            <w:pPr>
              <w:jc w:val="both"/>
              <w:rPr>
                <w:rFonts w:asciiTheme="majorHAnsi" w:hAnsiTheme="majorHAnsi" w:cs="Arial"/>
              </w:rPr>
            </w:pPr>
            <w:r w:rsidRPr="00DF6875">
              <w:rPr>
                <w:rFonts w:asciiTheme="majorHAnsi" w:hAnsiTheme="majorHAnsi" w:cs="Arial"/>
              </w:rPr>
              <w:t xml:space="preserve">Vocal </w:t>
            </w:r>
            <w:proofErr w:type="spellStart"/>
            <w:r w:rsidRPr="00DF6875">
              <w:rPr>
                <w:rFonts w:asciiTheme="majorHAnsi" w:hAnsiTheme="majorHAnsi" w:cs="Arial"/>
              </w:rPr>
              <w:t>Primaria</w:t>
            </w:r>
            <w:proofErr w:type="spellEnd"/>
            <w:r w:rsidRPr="00DF6875">
              <w:rPr>
                <w:rFonts w:asciiTheme="majorHAnsi" w:hAnsiTheme="majorHAnsi" w:cs="Arial"/>
              </w:rPr>
              <w:t xml:space="preserve"> 1-3 </w:t>
            </w:r>
            <w:proofErr w:type="spellStart"/>
            <w:r w:rsidRPr="00DF6875">
              <w:rPr>
                <w:rFonts w:asciiTheme="majorHAnsi" w:hAnsiTheme="majorHAnsi" w:cs="Arial"/>
              </w:rPr>
              <w:t>grados</w:t>
            </w:r>
            <w:proofErr w:type="spellEnd"/>
          </w:p>
        </w:tc>
        <w:tc>
          <w:tcPr>
            <w:tcW w:w="2977" w:type="dxa"/>
          </w:tcPr>
          <w:p w:rsidR="00A51192" w:rsidRPr="00DF6875" w:rsidRDefault="00A51192" w:rsidP="00991BE8">
            <w:pPr>
              <w:jc w:val="both"/>
              <w:rPr>
                <w:rFonts w:asciiTheme="majorHAnsi" w:hAnsiTheme="majorHAnsi" w:cs="Arial"/>
              </w:rPr>
            </w:pPr>
            <w:r w:rsidRPr="00DF6875">
              <w:rPr>
                <w:rFonts w:asciiTheme="majorHAnsi" w:hAnsiTheme="majorHAnsi" w:cs="Arial"/>
              </w:rPr>
              <w:t>Paula Lasso</w:t>
            </w:r>
          </w:p>
        </w:tc>
        <w:tc>
          <w:tcPr>
            <w:tcW w:w="2268" w:type="dxa"/>
          </w:tcPr>
          <w:p w:rsidR="00A51192" w:rsidRPr="00DF6875" w:rsidRDefault="00A51192" w:rsidP="00991BE8">
            <w:pPr>
              <w:jc w:val="both"/>
              <w:rPr>
                <w:rFonts w:asciiTheme="majorHAnsi" w:hAnsiTheme="majorHAnsi" w:cs="Arial"/>
                <w:lang w:val="pt-BR"/>
              </w:rPr>
            </w:pPr>
            <w:r w:rsidRPr="00DF6875">
              <w:rPr>
                <w:rFonts w:asciiTheme="majorHAnsi" w:hAnsiTheme="majorHAnsi" w:cs="Arial"/>
                <w:lang w:val="pt-BR"/>
              </w:rPr>
              <w:t>Luis Murillo</w:t>
            </w:r>
          </w:p>
        </w:tc>
      </w:tr>
      <w:tr w:rsidR="00A51192" w:rsidRPr="00DF6875" w:rsidTr="00991BE8">
        <w:tc>
          <w:tcPr>
            <w:tcW w:w="3289" w:type="dxa"/>
          </w:tcPr>
          <w:p w:rsidR="00A51192" w:rsidRPr="00DF6875" w:rsidRDefault="00A51192" w:rsidP="00991BE8">
            <w:pPr>
              <w:jc w:val="both"/>
              <w:rPr>
                <w:rFonts w:asciiTheme="majorHAnsi" w:hAnsiTheme="majorHAnsi" w:cs="Arial"/>
                <w:lang w:val="pt-BR"/>
              </w:rPr>
            </w:pPr>
            <w:proofErr w:type="gramStart"/>
            <w:r w:rsidRPr="00DF6875">
              <w:rPr>
                <w:rFonts w:asciiTheme="majorHAnsi" w:hAnsiTheme="majorHAnsi" w:cs="Arial"/>
                <w:lang w:val="pt-BR"/>
              </w:rPr>
              <w:t>Vocal Primaria</w:t>
            </w:r>
            <w:proofErr w:type="gramEnd"/>
            <w:r w:rsidRPr="00DF6875">
              <w:rPr>
                <w:rFonts w:asciiTheme="majorHAnsi" w:hAnsiTheme="majorHAnsi" w:cs="Arial"/>
                <w:lang w:val="pt-BR"/>
              </w:rPr>
              <w:t xml:space="preserve"> 4-6 grados</w:t>
            </w:r>
          </w:p>
        </w:tc>
        <w:tc>
          <w:tcPr>
            <w:tcW w:w="2977" w:type="dxa"/>
          </w:tcPr>
          <w:p w:rsidR="00A51192" w:rsidRPr="00DF6875" w:rsidRDefault="00A51192" w:rsidP="00991BE8">
            <w:pPr>
              <w:jc w:val="both"/>
              <w:rPr>
                <w:rFonts w:asciiTheme="majorHAnsi" w:hAnsiTheme="majorHAnsi" w:cs="Arial"/>
                <w:lang w:val="pt-BR"/>
              </w:rPr>
            </w:pPr>
            <w:r w:rsidRPr="00DF6875">
              <w:rPr>
                <w:rFonts w:asciiTheme="majorHAnsi" w:hAnsiTheme="majorHAnsi" w:cs="Arial"/>
                <w:lang w:val="pt-BR"/>
              </w:rPr>
              <w:t>César Balcázar</w:t>
            </w:r>
          </w:p>
        </w:tc>
        <w:tc>
          <w:tcPr>
            <w:tcW w:w="2268" w:type="dxa"/>
          </w:tcPr>
          <w:p w:rsidR="00A51192" w:rsidRPr="00DF6875" w:rsidRDefault="00A51192" w:rsidP="00991BE8">
            <w:pPr>
              <w:jc w:val="both"/>
              <w:rPr>
                <w:rFonts w:asciiTheme="majorHAnsi" w:hAnsiTheme="majorHAnsi" w:cs="Arial"/>
                <w:lang w:val="pt-BR"/>
              </w:rPr>
            </w:pPr>
            <w:r w:rsidRPr="00DF6875">
              <w:rPr>
                <w:rFonts w:asciiTheme="majorHAnsi" w:hAnsiTheme="majorHAnsi" w:cs="Arial"/>
                <w:lang w:val="pt-BR"/>
              </w:rPr>
              <w:t>Dayana López</w:t>
            </w:r>
          </w:p>
        </w:tc>
      </w:tr>
      <w:tr w:rsidR="00A51192" w:rsidRPr="00DF6875" w:rsidTr="00991BE8">
        <w:tc>
          <w:tcPr>
            <w:tcW w:w="3289" w:type="dxa"/>
          </w:tcPr>
          <w:p w:rsidR="00A51192" w:rsidRPr="00DF6875" w:rsidRDefault="00A51192" w:rsidP="00991BE8">
            <w:pPr>
              <w:jc w:val="both"/>
              <w:rPr>
                <w:rFonts w:asciiTheme="majorHAnsi" w:hAnsiTheme="majorHAnsi" w:cs="Arial"/>
                <w:lang w:val="pt-BR"/>
              </w:rPr>
            </w:pPr>
            <w:r w:rsidRPr="00DF6875">
              <w:rPr>
                <w:rFonts w:asciiTheme="majorHAnsi" w:hAnsiTheme="majorHAnsi" w:cs="Arial"/>
                <w:lang w:val="pt-BR"/>
              </w:rPr>
              <w:t>Vocal primaria DK</w:t>
            </w:r>
          </w:p>
        </w:tc>
        <w:tc>
          <w:tcPr>
            <w:tcW w:w="2977" w:type="dxa"/>
          </w:tcPr>
          <w:p w:rsidR="00A51192" w:rsidRPr="00DF6875" w:rsidRDefault="00A51192" w:rsidP="00991BE8">
            <w:pPr>
              <w:jc w:val="both"/>
              <w:rPr>
                <w:rFonts w:asciiTheme="majorHAnsi" w:hAnsiTheme="majorHAnsi" w:cs="Arial"/>
                <w:lang w:val="pt-BR"/>
              </w:rPr>
            </w:pPr>
            <w:r w:rsidRPr="00DF6875">
              <w:rPr>
                <w:rFonts w:asciiTheme="majorHAnsi" w:hAnsiTheme="majorHAnsi" w:cs="Arial"/>
                <w:lang w:val="pt-BR"/>
              </w:rPr>
              <w:t>Francisca Aguirre</w:t>
            </w:r>
          </w:p>
        </w:tc>
        <w:tc>
          <w:tcPr>
            <w:tcW w:w="2268" w:type="dxa"/>
          </w:tcPr>
          <w:p w:rsidR="00A51192" w:rsidRPr="00DF6875" w:rsidRDefault="00A51192" w:rsidP="00991BE8">
            <w:pPr>
              <w:jc w:val="both"/>
              <w:rPr>
                <w:rFonts w:asciiTheme="majorHAnsi" w:hAnsiTheme="majorHAnsi" w:cs="Arial"/>
                <w:lang w:val="pt-BR"/>
              </w:rPr>
            </w:pPr>
            <w:r w:rsidRPr="00DF6875">
              <w:rPr>
                <w:rFonts w:asciiTheme="majorHAnsi" w:hAnsiTheme="majorHAnsi" w:cs="Arial"/>
                <w:lang w:val="pt-BR"/>
              </w:rPr>
              <w:t xml:space="preserve">Sandra </w:t>
            </w:r>
            <w:proofErr w:type="spellStart"/>
            <w:r w:rsidRPr="00DF6875">
              <w:rPr>
                <w:rFonts w:asciiTheme="majorHAnsi" w:hAnsiTheme="majorHAnsi" w:cs="Arial"/>
                <w:lang w:val="pt-BR"/>
              </w:rPr>
              <w:t>Weppler</w:t>
            </w:r>
            <w:proofErr w:type="spellEnd"/>
          </w:p>
        </w:tc>
      </w:tr>
      <w:tr w:rsidR="00A51192" w:rsidRPr="00DF6875" w:rsidTr="00991BE8">
        <w:tc>
          <w:tcPr>
            <w:tcW w:w="3289" w:type="dxa"/>
          </w:tcPr>
          <w:p w:rsidR="00A51192" w:rsidRPr="00DF6875" w:rsidRDefault="00A51192" w:rsidP="00991BE8">
            <w:pPr>
              <w:jc w:val="both"/>
              <w:rPr>
                <w:rFonts w:asciiTheme="majorHAnsi" w:hAnsiTheme="majorHAnsi" w:cs="Arial"/>
                <w:lang w:val="pt-BR"/>
              </w:rPr>
            </w:pPr>
            <w:proofErr w:type="gramStart"/>
            <w:r w:rsidRPr="00DF6875">
              <w:rPr>
                <w:rFonts w:asciiTheme="majorHAnsi" w:hAnsiTheme="majorHAnsi" w:cs="Arial"/>
                <w:lang w:val="pt-BR"/>
              </w:rPr>
              <w:t>Vocal Secundaria</w:t>
            </w:r>
            <w:proofErr w:type="gramEnd"/>
            <w:r w:rsidRPr="00DF6875">
              <w:rPr>
                <w:rFonts w:asciiTheme="majorHAnsi" w:hAnsiTheme="majorHAnsi" w:cs="Arial"/>
                <w:lang w:val="pt-BR"/>
              </w:rPr>
              <w:t xml:space="preserve"> I-III cursos</w:t>
            </w:r>
          </w:p>
        </w:tc>
        <w:tc>
          <w:tcPr>
            <w:tcW w:w="2977" w:type="dxa"/>
          </w:tcPr>
          <w:p w:rsidR="00A51192" w:rsidRPr="00DF6875" w:rsidRDefault="00A51192" w:rsidP="00991BE8">
            <w:pPr>
              <w:jc w:val="both"/>
              <w:rPr>
                <w:rFonts w:asciiTheme="majorHAnsi" w:hAnsiTheme="majorHAnsi" w:cs="Arial"/>
                <w:lang w:val="pt-BR"/>
              </w:rPr>
            </w:pPr>
            <w:r w:rsidRPr="00DF6875">
              <w:rPr>
                <w:rFonts w:asciiTheme="majorHAnsi" w:hAnsiTheme="majorHAnsi" w:cs="Arial"/>
                <w:lang w:val="pt-BR"/>
              </w:rPr>
              <w:t>Elizabeth Moreano</w:t>
            </w:r>
          </w:p>
        </w:tc>
        <w:tc>
          <w:tcPr>
            <w:tcW w:w="2268" w:type="dxa"/>
          </w:tcPr>
          <w:p w:rsidR="00A51192" w:rsidRPr="00DF6875" w:rsidRDefault="00A51192" w:rsidP="00991BE8">
            <w:pPr>
              <w:jc w:val="both"/>
              <w:rPr>
                <w:rFonts w:asciiTheme="majorHAnsi" w:hAnsiTheme="majorHAnsi" w:cs="Arial"/>
                <w:lang w:val="pt-BR"/>
              </w:rPr>
            </w:pPr>
            <w:proofErr w:type="spellStart"/>
            <w:r w:rsidRPr="00DF6875">
              <w:rPr>
                <w:rFonts w:asciiTheme="majorHAnsi" w:hAnsiTheme="majorHAnsi" w:cs="Arial"/>
                <w:lang w:val="pt-BR"/>
              </w:rPr>
              <w:t>Piedad</w:t>
            </w:r>
            <w:proofErr w:type="spellEnd"/>
            <w:r w:rsidRPr="00DF6875">
              <w:rPr>
                <w:rFonts w:asciiTheme="majorHAnsi" w:hAnsiTheme="majorHAnsi" w:cs="Arial"/>
                <w:lang w:val="pt-BR"/>
              </w:rPr>
              <w:t xml:space="preserve"> Valencia</w:t>
            </w:r>
          </w:p>
        </w:tc>
      </w:tr>
      <w:tr w:rsidR="00A51192" w:rsidRPr="00DF6875" w:rsidTr="00991BE8">
        <w:tc>
          <w:tcPr>
            <w:tcW w:w="3289" w:type="dxa"/>
          </w:tcPr>
          <w:p w:rsidR="00A51192" w:rsidRPr="00DF6875" w:rsidRDefault="00A51192" w:rsidP="00991BE8">
            <w:pPr>
              <w:jc w:val="both"/>
              <w:rPr>
                <w:rFonts w:asciiTheme="majorHAnsi" w:hAnsiTheme="majorHAnsi" w:cs="Arial"/>
                <w:lang w:val="es-ES"/>
              </w:rPr>
            </w:pPr>
            <w:r w:rsidRPr="00DF6875">
              <w:rPr>
                <w:rFonts w:asciiTheme="majorHAnsi" w:hAnsiTheme="majorHAnsi" w:cs="Arial"/>
                <w:lang w:val="es-ES"/>
              </w:rPr>
              <w:t>Vocal Secundaria IV-VI cursos</w:t>
            </w:r>
          </w:p>
        </w:tc>
        <w:tc>
          <w:tcPr>
            <w:tcW w:w="2977" w:type="dxa"/>
          </w:tcPr>
          <w:p w:rsidR="00A51192" w:rsidRPr="00DF6875" w:rsidRDefault="00A51192" w:rsidP="00991BE8">
            <w:pPr>
              <w:jc w:val="both"/>
              <w:rPr>
                <w:rFonts w:asciiTheme="majorHAnsi" w:hAnsiTheme="majorHAnsi" w:cs="Arial"/>
              </w:rPr>
            </w:pPr>
            <w:r w:rsidRPr="00DF6875">
              <w:rPr>
                <w:rFonts w:asciiTheme="majorHAnsi" w:hAnsiTheme="majorHAnsi" w:cs="Arial"/>
              </w:rPr>
              <w:t>María José Soria</w:t>
            </w:r>
          </w:p>
        </w:tc>
        <w:tc>
          <w:tcPr>
            <w:tcW w:w="2268" w:type="dxa"/>
          </w:tcPr>
          <w:p w:rsidR="00A51192" w:rsidRPr="00DF6875" w:rsidRDefault="00A51192" w:rsidP="00991BE8">
            <w:pPr>
              <w:jc w:val="both"/>
              <w:rPr>
                <w:rFonts w:asciiTheme="majorHAnsi" w:hAnsiTheme="majorHAnsi" w:cs="Arial"/>
              </w:rPr>
            </w:pPr>
            <w:r w:rsidRPr="00DF6875">
              <w:rPr>
                <w:rFonts w:asciiTheme="majorHAnsi" w:hAnsiTheme="majorHAnsi" w:cs="Arial"/>
              </w:rPr>
              <w:t>María Egas</w:t>
            </w:r>
          </w:p>
        </w:tc>
      </w:tr>
      <w:tr w:rsidR="00A51192" w:rsidRPr="00DF6875" w:rsidTr="00991BE8">
        <w:tc>
          <w:tcPr>
            <w:tcW w:w="3289" w:type="dxa"/>
          </w:tcPr>
          <w:p w:rsidR="00A51192" w:rsidRPr="00DF6875" w:rsidRDefault="00A51192" w:rsidP="00991BE8">
            <w:pPr>
              <w:jc w:val="both"/>
              <w:rPr>
                <w:rFonts w:asciiTheme="majorHAnsi" w:hAnsiTheme="majorHAnsi" w:cs="Arial"/>
                <w:lang w:val="es-ES"/>
              </w:rPr>
            </w:pPr>
            <w:r w:rsidRPr="00DF6875">
              <w:rPr>
                <w:rFonts w:asciiTheme="majorHAnsi" w:hAnsiTheme="majorHAnsi" w:cs="Arial"/>
                <w:lang w:val="es-ES"/>
              </w:rPr>
              <w:t>Vocal Secundaria DK  y DI</w:t>
            </w:r>
          </w:p>
        </w:tc>
        <w:tc>
          <w:tcPr>
            <w:tcW w:w="2977" w:type="dxa"/>
          </w:tcPr>
          <w:p w:rsidR="00A51192" w:rsidRPr="00DF6875" w:rsidRDefault="00A51192" w:rsidP="00991BE8">
            <w:pPr>
              <w:jc w:val="both"/>
              <w:rPr>
                <w:rFonts w:asciiTheme="majorHAnsi" w:hAnsiTheme="majorHAnsi" w:cs="Arial"/>
              </w:rPr>
            </w:pPr>
            <w:proofErr w:type="spellStart"/>
            <w:r w:rsidRPr="00DF6875">
              <w:rPr>
                <w:rFonts w:asciiTheme="majorHAnsi" w:hAnsiTheme="majorHAnsi" w:cs="Arial"/>
              </w:rPr>
              <w:t>Rubí</w:t>
            </w:r>
            <w:proofErr w:type="spellEnd"/>
            <w:r w:rsidRPr="00DF6875">
              <w:rPr>
                <w:rFonts w:asciiTheme="majorHAnsi" w:hAnsiTheme="majorHAnsi" w:cs="Arial"/>
              </w:rPr>
              <w:t xml:space="preserve"> Padilla</w:t>
            </w:r>
          </w:p>
        </w:tc>
        <w:tc>
          <w:tcPr>
            <w:tcW w:w="2268" w:type="dxa"/>
          </w:tcPr>
          <w:p w:rsidR="00A51192" w:rsidRPr="00DF6875" w:rsidRDefault="00A51192" w:rsidP="00991BE8">
            <w:pPr>
              <w:jc w:val="both"/>
              <w:rPr>
                <w:rFonts w:asciiTheme="majorHAnsi" w:hAnsiTheme="majorHAnsi" w:cs="Arial"/>
              </w:rPr>
            </w:pPr>
            <w:r w:rsidRPr="00DF6875">
              <w:rPr>
                <w:rFonts w:asciiTheme="majorHAnsi" w:hAnsiTheme="majorHAnsi" w:cs="Arial"/>
              </w:rPr>
              <w:t xml:space="preserve">Diana </w:t>
            </w:r>
            <w:proofErr w:type="spellStart"/>
            <w:r w:rsidRPr="00DF6875">
              <w:rPr>
                <w:rFonts w:asciiTheme="majorHAnsi" w:hAnsiTheme="majorHAnsi" w:cs="Arial"/>
              </w:rPr>
              <w:t>López</w:t>
            </w:r>
            <w:proofErr w:type="spellEnd"/>
          </w:p>
        </w:tc>
      </w:tr>
    </w:tbl>
    <w:p w:rsidR="00A51192" w:rsidRPr="00DF6875" w:rsidRDefault="00A51192" w:rsidP="00A51192">
      <w:pPr>
        <w:jc w:val="both"/>
        <w:rPr>
          <w:rFonts w:asciiTheme="majorHAnsi" w:hAnsiTheme="majorHAnsi" w:cs="Arial"/>
          <w:b/>
          <w:lang w:val="es-ES"/>
        </w:rPr>
      </w:pPr>
    </w:p>
    <w:p w:rsidR="00BE72D6" w:rsidRPr="00DF6875" w:rsidRDefault="00BE72D6" w:rsidP="00BE72D6">
      <w:pPr>
        <w:pStyle w:val="Prrafodelista"/>
        <w:jc w:val="both"/>
        <w:rPr>
          <w:rFonts w:asciiTheme="majorHAnsi" w:hAnsiTheme="majorHAnsi"/>
          <w:sz w:val="24"/>
          <w:szCs w:val="24"/>
        </w:rPr>
      </w:pPr>
      <w:r w:rsidRPr="00DF6875">
        <w:rPr>
          <w:rFonts w:asciiTheme="majorHAnsi" w:hAnsiTheme="majorHAnsi"/>
          <w:sz w:val="24"/>
          <w:szCs w:val="24"/>
        </w:rPr>
        <w:t xml:space="preserve">Todos los miembros elegidos se comprometen a colaborar y trabajar en beneficio de la comunidad del colegio. </w:t>
      </w:r>
    </w:p>
    <w:p w:rsidR="00AE4DF2" w:rsidRPr="00DF6875" w:rsidRDefault="00AE4DF2" w:rsidP="00AE4DF2">
      <w:pPr>
        <w:pStyle w:val="Prrafodelista"/>
        <w:jc w:val="both"/>
        <w:rPr>
          <w:rFonts w:asciiTheme="majorHAnsi" w:hAnsiTheme="majorHAnsi"/>
          <w:sz w:val="24"/>
          <w:szCs w:val="24"/>
        </w:rPr>
      </w:pPr>
    </w:p>
    <w:p w:rsidR="00AE4DF2" w:rsidRDefault="00AE4DF2" w:rsidP="00AE4DF2">
      <w:pPr>
        <w:pStyle w:val="Prrafodelista"/>
        <w:numPr>
          <w:ilvl w:val="0"/>
          <w:numId w:val="5"/>
        </w:numPr>
        <w:spacing w:after="160" w:line="256" w:lineRule="auto"/>
        <w:jc w:val="both"/>
        <w:rPr>
          <w:rFonts w:asciiTheme="majorHAnsi" w:hAnsiTheme="majorHAnsi"/>
          <w:sz w:val="24"/>
          <w:szCs w:val="24"/>
        </w:rPr>
      </w:pPr>
      <w:r w:rsidRPr="00DF6875">
        <w:rPr>
          <w:rFonts w:asciiTheme="majorHAnsi" w:hAnsiTheme="majorHAnsi"/>
          <w:sz w:val="24"/>
          <w:szCs w:val="24"/>
        </w:rPr>
        <w:t>Conocer y resolver sobre el informe de labores 2016-2017</w:t>
      </w:r>
      <w:r w:rsidR="00A51192" w:rsidRPr="00DF6875">
        <w:rPr>
          <w:rFonts w:asciiTheme="majorHAnsi" w:hAnsiTheme="majorHAnsi"/>
          <w:sz w:val="24"/>
          <w:szCs w:val="24"/>
        </w:rPr>
        <w:t xml:space="preserve">.- </w:t>
      </w:r>
      <w:r w:rsidR="00DF6875" w:rsidRPr="00DF6875">
        <w:rPr>
          <w:rFonts w:asciiTheme="majorHAnsi" w:hAnsiTheme="majorHAnsi"/>
          <w:sz w:val="24"/>
          <w:szCs w:val="24"/>
        </w:rPr>
        <w:t>La presidencia</w:t>
      </w:r>
      <w:r w:rsidR="00A51192" w:rsidRPr="00DF6875">
        <w:rPr>
          <w:rFonts w:asciiTheme="majorHAnsi" w:hAnsiTheme="majorHAnsi"/>
          <w:sz w:val="24"/>
          <w:szCs w:val="24"/>
        </w:rPr>
        <w:t xml:space="preserve"> informó a los miembros presentes sobre las actividades de la APF durante este período.-  El informe es aprobado por los miembros presentes.-  Se adjunta al presente una copia del mismo.</w:t>
      </w:r>
    </w:p>
    <w:p w:rsidR="00DF6875" w:rsidRPr="00DF6875" w:rsidRDefault="00DF6875" w:rsidP="00DF6875">
      <w:pPr>
        <w:pStyle w:val="Prrafodelista"/>
        <w:spacing w:after="160" w:line="256" w:lineRule="auto"/>
        <w:jc w:val="both"/>
        <w:rPr>
          <w:rFonts w:asciiTheme="majorHAnsi" w:hAnsiTheme="majorHAnsi"/>
          <w:sz w:val="24"/>
          <w:szCs w:val="24"/>
        </w:rPr>
      </w:pPr>
    </w:p>
    <w:p w:rsidR="00A51192" w:rsidRPr="00DF6875" w:rsidRDefault="00A51192" w:rsidP="00DF6875">
      <w:pPr>
        <w:pStyle w:val="Prrafodelista"/>
        <w:spacing w:after="160" w:line="256" w:lineRule="auto"/>
        <w:jc w:val="both"/>
        <w:rPr>
          <w:rFonts w:asciiTheme="majorHAnsi" w:hAnsiTheme="majorHAnsi"/>
          <w:sz w:val="24"/>
          <w:szCs w:val="24"/>
        </w:rPr>
      </w:pPr>
    </w:p>
    <w:p w:rsidR="00DF6875" w:rsidRPr="00DF6875" w:rsidRDefault="00AE4DF2" w:rsidP="00DF6875">
      <w:pPr>
        <w:pStyle w:val="Prrafodelista"/>
        <w:numPr>
          <w:ilvl w:val="0"/>
          <w:numId w:val="5"/>
        </w:numPr>
        <w:spacing w:after="160" w:line="256" w:lineRule="auto"/>
        <w:jc w:val="both"/>
        <w:rPr>
          <w:rFonts w:asciiTheme="majorHAnsi" w:hAnsiTheme="majorHAnsi"/>
          <w:sz w:val="24"/>
          <w:szCs w:val="24"/>
        </w:rPr>
      </w:pPr>
      <w:r w:rsidRPr="00DF6875">
        <w:rPr>
          <w:rFonts w:asciiTheme="majorHAnsi" w:hAnsiTheme="majorHAnsi"/>
          <w:sz w:val="24"/>
          <w:szCs w:val="24"/>
        </w:rPr>
        <w:t>Conocer y resolver sobre el informe económico 2016-2017</w:t>
      </w:r>
      <w:r w:rsidR="00DF6875" w:rsidRPr="00DF6875">
        <w:rPr>
          <w:rFonts w:asciiTheme="majorHAnsi" w:hAnsiTheme="majorHAnsi"/>
          <w:sz w:val="24"/>
          <w:szCs w:val="24"/>
        </w:rPr>
        <w:t>.-  Tesorería presentó los resultados económicos, los miembros presentes aprobaron el informe, que se adjunta a la presente.</w:t>
      </w:r>
    </w:p>
    <w:p w:rsidR="00BE72D6" w:rsidRPr="00DF6875" w:rsidRDefault="00AE4DF2" w:rsidP="00AE4DF2">
      <w:pPr>
        <w:rPr>
          <w:rFonts w:asciiTheme="majorHAnsi" w:hAnsiTheme="majorHAnsi"/>
          <w:lang w:val="es-EC"/>
        </w:rPr>
      </w:pPr>
      <w:r w:rsidRPr="00DF6875">
        <w:rPr>
          <w:rFonts w:asciiTheme="majorHAnsi" w:hAnsiTheme="majorHAnsi"/>
          <w:lang w:val="es-EC"/>
        </w:rPr>
        <w:t xml:space="preserve">Sin más que tratar, se levanta la sesión, a las veinte horas y treinta minutos.  Para constancia de lo actuado firman la presente </w:t>
      </w:r>
      <w:r w:rsidR="00BE72D6" w:rsidRPr="00DF6875">
        <w:rPr>
          <w:rFonts w:asciiTheme="majorHAnsi" w:hAnsiTheme="majorHAnsi"/>
          <w:lang w:val="es-EC"/>
        </w:rPr>
        <w:t>acta el Presidente y Secretario  ad-hoc.</w:t>
      </w:r>
    </w:p>
    <w:p w:rsidR="00BE72D6" w:rsidRPr="00DF6875" w:rsidRDefault="00BE72D6" w:rsidP="00AE4DF2">
      <w:pPr>
        <w:rPr>
          <w:rFonts w:asciiTheme="majorHAnsi" w:hAnsiTheme="majorHAnsi"/>
          <w:lang w:val="es-EC"/>
        </w:rPr>
      </w:pPr>
    </w:p>
    <w:p w:rsidR="00BE72D6" w:rsidRPr="00DF6875" w:rsidRDefault="00BE72D6" w:rsidP="00AE4DF2">
      <w:pPr>
        <w:rPr>
          <w:rFonts w:asciiTheme="majorHAnsi" w:hAnsiTheme="majorHAnsi"/>
          <w:lang w:val="es-EC"/>
        </w:rPr>
      </w:pPr>
    </w:p>
    <w:p w:rsidR="00BE72D6" w:rsidRPr="00DF6875" w:rsidRDefault="00BE72D6" w:rsidP="00AE4DF2">
      <w:pPr>
        <w:rPr>
          <w:rFonts w:asciiTheme="majorHAnsi" w:hAnsiTheme="majorHAnsi"/>
          <w:lang w:val="es-EC"/>
        </w:rPr>
      </w:pPr>
    </w:p>
    <w:p w:rsidR="00AE4DF2" w:rsidRPr="00DF6875" w:rsidRDefault="00BE72D6" w:rsidP="002D0A67">
      <w:pPr>
        <w:jc w:val="both"/>
        <w:rPr>
          <w:rFonts w:asciiTheme="majorHAnsi" w:hAnsiTheme="majorHAnsi" w:cs="Arial"/>
          <w:lang w:val="es-EC"/>
        </w:rPr>
      </w:pPr>
      <w:r w:rsidRPr="00DF6875">
        <w:rPr>
          <w:rFonts w:asciiTheme="majorHAnsi" w:hAnsiTheme="majorHAnsi" w:cs="Arial"/>
          <w:lang w:val="es-EC"/>
        </w:rPr>
        <w:t xml:space="preserve">Marco Larenas </w:t>
      </w:r>
      <w:proofErr w:type="spellStart"/>
      <w:r w:rsidRPr="00DF6875">
        <w:rPr>
          <w:rFonts w:asciiTheme="majorHAnsi" w:hAnsiTheme="majorHAnsi" w:cs="Arial"/>
          <w:lang w:val="es-EC"/>
        </w:rPr>
        <w:t>Muller</w:t>
      </w:r>
      <w:proofErr w:type="spellEnd"/>
      <w:r w:rsidRPr="00DF6875">
        <w:rPr>
          <w:rFonts w:asciiTheme="majorHAnsi" w:hAnsiTheme="majorHAnsi" w:cs="Arial"/>
          <w:lang w:val="es-EC"/>
        </w:rPr>
        <w:tab/>
      </w:r>
      <w:r w:rsidRPr="00DF6875">
        <w:rPr>
          <w:rFonts w:asciiTheme="majorHAnsi" w:hAnsiTheme="majorHAnsi" w:cs="Arial"/>
          <w:lang w:val="es-EC"/>
        </w:rPr>
        <w:tab/>
      </w:r>
      <w:r w:rsidRPr="00DF6875">
        <w:rPr>
          <w:rFonts w:asciiTheme="majorHAnsi" w:hAnsiTheme="majorHAnsi" w:cs="Arial"/>
          <w:lang w:val="es-EC"/>
        </w:rPr>
        <w:tab/>
      </w:r>
      <w:r w:rsidRPr="00DF6875">
        <w:rPr>
          <w:rFonts w:asciiTheme="majorHAnsi" w:hAnsiTheme="majorHAnsi" w:cs="Arial"/>
          <w:lang w:val="es-EC"/>
        </w:rPr>
        <w:tab/>
        <w:t>Yoceli Valecillos</w:t>
      </w:r>
    </w:p>
    <w:p w:rsidR="00BE72D6" w:rsidRPr="00DF6875" w:rsidRDefault="00BE72D6" w:rsidP="002D0A67">
      <w:pPr>
        <w:jc w:val="both"/>
        <w:rPr>
          <w:rFonts w:asciiTheme="majorHAnsi" w:hAnsiTheme="majorHAnsi" w:cs="Arial"/>
          <w:lang w:val="es-EC"/>
        </w:rPr>
      </w:pPr>
      <w:r w:rsidRPr="00DF6875">
        <w:rPr>
          <w:rFonts w:asciiTheme="majorHAnsi" w:hAnsiTheme="majorHAnsi" w:cs="Arial"/>
          <w:lang w:val="es-EC"/>
        </w:rPr>
        <w:t>Presidente</w:t>
      </w:r>
      <w:r w:rsidRPr="00DF6875">
        <w:rPr>
          <w:rFonts w:asciiTheme="majorHAnsi" w:hAnsiTheme="majorHAnsi" w:cs="Arial"/>
          <w:lang w:val="es-EC"/>
        </w:rPr>
        <w:tab/>
      </w:r>
      <w:r w:rsidRPr="00DF6875">
        <w:rPr>
          <w:rFonts w:asciiTheme="majorHAnsi" w:hAnsiTheme="majorHAnsi" w:cs="Arial"/>
          <w:lang w:val="es-EC"/>
        </w:rPr>
        <w:tab/>
      </w:r>
      <w:r w:rsidRPr="00DF6875">
        <w:rPr>
          <w:rFonts w:asciiTheme="majorHAnsi" w:hAnsiTheme="majorHAnsi" w:cs="Arial"/>
          <w:lang w:val="es-EC"/>
        </w:rPr>
        <w:tab/>
      </w:r>
      <w:r w:rsidRPr="00DF6875">
        <w:rPr>
          <w:rFonts w:asciiTheme="majorHAnsi" w:hAnsiTheme="majorHAnsi" w:cs="Arial"/>
          <w:lang w:val="es-EC"/>
        </w:rPr>
        <w:tab/>
      </w:r>
      <w:r w:rsidRPr="00DF6875">
        <w:rPr>
          <w:rFonts w:asciiTheme="majorHAnsi" w:hAnsiTheme="majorHAnsi" w:cs="Arial"/>
          <w:lang w:val="es-EC"/>
        </w:rPr>
        <w:tab/>
      </w:r>
      <w:r w:rsidRPr="00DF6875">
        <w:rPr>
          <w:rFonts w:asciiTheme="majorHAnsi" w:hAnsiTheme="majorHAnsi" w:cs="Arial"/>
          <w:lang w:val="es-EC"/>
        </w:rPr>
        <w:tab/>
        <w:t>Secretaria ad-hoc</w:t>
      </w:r>
    </w:p>
    <w:sectPr w:rsidR="00BE72D6" w:rsidRPr="00DF6875" w:rsidSect="00B840A2">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36" w:rsidRDefault="00DD3B36" w:rsidP="00B32310">
      <w:r>
        <w:separator/>
      </w:r>
    </w:p>
  </w:endnote>
  <w:endnote w:type="continuationSeparator" w:id="0">
    <w:p w:rsidR="00DD3B36" w:rsidRDefault="00DD3B36" w:rsidP="00B3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BE" w:rsidRDefault="007065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BE" w:rsidRDefault="007065BE" w:rsidP="007065BE">
    <w:pPr>
      <w:pStyle w:val="Piedepgina"/>
      <w:jc w:val="center"/>
      <w:rPr>
        <w:rFonts w:ascii="Arial" w:hAnsi="Arial" w:cs="Arial"/>
        <w:i/>
        <w:sz w:val="20"/>
        <w:szCs w:val="20"/>
        <w:lang w:val="es-AR"/>
      </w:rPr>
    </w:pPr>
  </w:p>
  <w:p w:rsidR="007065BE" w:rsidRDefault="007065BE" w:rsidP="007065BE">
    <w:pPr>
      <w:pStyle w:val="Piedepgina"/>
      <w:jc w:val="center"/>
      <w:rPr>
        <w:rFonts w:ascii="Arial" w:hAnsi="Arial" w:cs="Arial"/>
        <w:i/>
        <w:sz w:val="20"/>
        <w:szCs w:val="20"/>
        <w:lang w:val="es-AR"/>
      </w:rPr>
    </w:pPr>
  </w:p>
  <w:p w:rsidR="007065BE" w:rsidRDefault="007065BE" w:rsidP="007065BE">
    <w:pPr>
      <w:pStyle w:val="Piedepgina"/>
      <w:jc w:val="center"/>
      <w:rPr>
        <w:rFonts w:ascii="Arial" w:hAnsi="Arial" w:cs="Arial"/>
        <w:i/>
        <w:sz w:val="20"/>
        <w:szCs w:val="20"/>
        <w:lang w:val="es-AR"/>
      </w:rPr>
    </w:pPr>
    <w:r>
      <w:rPr>
        <w:rFonts w:ascii="Arial" w:hAnsi="Arial" w:cs="Arial"/>
        <w:i/>
        <w:sz w:val="20"/>
        <w:szCs w:val="20"/>
        <w:lang w:val="es-AR"/>
      </w:rPr>
      <w:t xml:space="preserve">Sector San Patricio, Alfonso </w:t>
    </w:r>
    <w:proofErr w:type="spellStart"/>
    <w:r>
      <w:rPr>
        <w:rFonts w:ascii="Arial" w:hAnsi="Arial" w:cs="Arial"/>
        <w:i/>
        <w:sz w:val="20"/>
        <w:szCs w:val="20"/>
        <w:lang w:val="es-AR"/>
      </w:rPr>
      <w:t>Lamiña</w:t>
    </w:r>
    <w:proofErr w:type="spellEnd"/>
    <w:r>
      <w:rPr>
        <w:rFonts w:ascii="Arial" w:hAnsi="Arial" w:cs="Arial"/>
        <w:i/>
        <w:sz w:val="20"/>
        <w:szCs w:val="20"/>
        <w:lang w:val="es-AR"/>
      </w:rPr>
      <w:t xml:space="preserve"> S6-120,  </w:t>
    </w:r>
    <w:proofErr w:type="spellStart"/>
    <w:r>
      <w:rPr>
        <w:rFonts w:ascii="Arial" w:hAnsi="Arial" w:cs="Arial"/>
        <w:i/>
        <w:sz w:val="20"/>
        <w:szCs w:val="20"/>
        <w:lang w:val="es-AR"/>
      </w:rPr>
      <w:t>C</w:t>
    </w:r>
    <w:r w:rsidR="00192701">
      <w:rPr>
        <w:rFonts w:ascii="Arial" w:hAnsi="Arial" w:cs="Arial"/>
        <w:i/>
        <w:sz w:val="20"/>
        <w:szCs w:val="20"/>
        <w:lang w:val="es-AR"/>
      </w:rPr>
      <w:t>umbayá</w:t>
    </w:r>
    <w:proofErr w:type="spellEnd"/>
    <w:r w:rsidR="00192701">
      <w:rPr>
        <w:rFonts w:ascii="Arial" w:hAnsi="Arial" w:cs="Arial"/>
        <w:i/>
        <w:sz w:val="20"/>
        <w:szCs w:val="20"/>
        <w:lang w:val="es-AR"/>
      </w:rPr>
      <w:t>, telefax (593) 3 560124/5</w:t>
    </w:r>
    <w:r>
      <w:rPr>
        <w:rFonts w:ascii="Arial" w:hAnsi="Arial" w:cs="Arial"/>
        <w:i/>
        <w:sz w:val="20"/>
        <w:szCs w:val="20"/>
        <w:lang w:val="es-AR"/>
      </w:rPr>
      <w:t>, ext. 151</w:t>
    </w:r>
  </w:p>
  <w:p w:rsidR="007065BE" w:rsidRDefault="007065BE" w:rsidP="007065BE">
    <w:pPr>
      <w:pStyle w:val="Piedepgina"/>
      <w:rPr>
        <w:rFonts w:ascii="Arial" w:hAnsi="Arial" w:cs="Arial"/>
        <w:i/>
        <w:sz w:val="20"/>
        <w:szCs w:val="20"/>
        <w:lang w:val="es-AR"/>
      </w:rPr>
    </w:pPr>
  </w:p>
  <w:p w:rsidR="007065BE" w:rsidRDefault="007065BE" w:rsidP="007065BE">
    <w:pPr>
      <w:pStyle w:val="Piedepgina"/>
      <w:rPr>
        <w:rFonts w:ascii="Times New Roman" w:hAnsi="Times New Roman" w:cs="Times New Roman"/>
        <w:sz w:val="20"/>
        <w:szCs w:val="20"/>
        <w:lang w:val="es-ES"/>
      </w:rPr>
    </w:pPr>
  </w:p>
  <w:p w:rsidR="007065BE" w:rsidRPr="007065BE" w:rsidRDefault="007065BE">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BE" w:rsidRDefault="007065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36" w:rsidRDefault="00DD3B36" w:rsidP="00B32310">
      <w:r>
        <w:separator/>
      </w:r>
    </w:p>
  </w:footnote>
  <w:footnote w:type="continuationSeparator" w:id="0">
    <w:p w:rsidR="00DD3B36" w:rsidRDefault="00DD3B36" w:rsidP="00B32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BE" w:rsidRDefault="007065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10" w:rsidRDefault="00B32310">
    <w:pPr>
      <w:pStyle w:val="Encabezado"/>
    </w:pPr>
    <w:r>
      <w:rPr>
        <w:noProof/>
        <w:lang w:val="es-EC" w:eastAsia="es-EC"/>
      </w:rPr>
      <w:drawing>
        <wp:anchor distT="0" distB="0" distL="114300" distR="114300" simplePos="0" relativeHeight="251658240" behindDoc="1" locked="0" layoutInCell="1" allowOverlap="1" wp14:anchorId="10D38692" wp14:editId="1DDE3627">
          <wp:simplePos x="0" y="0"/>
          <wp:positionH relativeFrom="column">
            <wp:posOffset>-1102995</wp:posOffset>
          </wp:positionH>
          <wp:positionV relativeFrom="paragraph">
            <wp:posOffset>-349885</wp:posOffset>
          </wp:positionV>
          <wp:extent cx="7618095" cy="1351325"/>
          <wp:effectExtent l="0" t="0" r="0" b="0"/>
          <wp:wrapNone/>
          <wp:docPr id="2" name="Imagen 2" descr="01-Produccion:01-EnCurso:APF:Artes:EncabezadoLogotipoA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Produccion:01-EnCurso:APF:Artes:EncabezadoLogotipoAP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095" cy="135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310" w:rsidRDefault="00B3406C" w:rsidP="00B3406C">
    <w:pPr>
      <w:pStyle w:val="Encabezado"/>
      <w:tabs>
        <w:tab w:val="clear" w:pos="4419"/>
        <w:tab w:val="clear" w:pos="8838"/>
        <w:tab w:val="left" w:pos="1815"/>
      </w:tabs>
    </w:pPr>
    <w:r>
      <w:tab/>
    </w:r>
  </w:p>
  <w:p w:rsidR="00B32310" w:rsidRDefault="00B32310">
    <w:pPr>
      <w:pStyle w:val="Encabezado"/>
    </w:pPr>
  </w:p>
  <w:p w:rsidR="00B32310" w:rsidRDefault="00B32310">
    <w:pPr>
      <w:pStyle w:val="Encabezado"/>
    </w:pPr>
  </w:p>
  <w:p w:rsidR="00B32310" w:rsidRDefault="00B3231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BE" w:rsidRDefault="007065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712A"/>
    <w:multiLevelType w:val="hybridMultilevel"/>
    <w:tmpl w:val="7D941FEE"/>
    <w:lvl w:ilvl="0" w:tplc="8F58CA84">
      <w:start w:val="1"/>
      <w:numFmt w:val="decimal"/>
      <w:lvlText w:val="%1)"/>
      <w:lvlJc w:val="left"/>
      <w:pPr>
        <w:ind w:left="1080" w:hanging="360"/>
      </w:pPr>
    </w:lvl>
    <w:lvl w:ilvl="1" w:tplc="300A0019">
      <w:start w:val="1"/>
      <w:numFmt w:val="lowerLetter"/>
      <w:lvlText w:val="%2."/>
      <w:lvlJc w:val="left"/>
      <w:pPr>
        <w:ind w:left="1800" w:hanging="360"/>
      </w:pPr>
    </w:lvl>
    <w:lvl w:ilvl="2" w:tplc="300A001B">
      <w:start w:val="1"/>
      <w:numFmt w:val="lowerRoman"/>
      <w:lvlText w:val="%3."/>
      <w:lvlJc w:val="right"/>
      <w:pPr>
        <w:ind w:left="2520" w:hanging="180"/>
      </w:pPr>
    </w:lvl>
    <w:lvl w:ilvl="3" w:tplc="300A000F">
      <w:start w:val="1"/>
      <w:numFmt w:val="decimal"/>
      <w:lvlText w:val="%4."/>
      <w:lvlJc w:val="left"/>
      <w:pPr>
        <w:ind w:left="3240" w:hanging="360"/>
      </w:pPr>
    </w:lvl>
    <w:lvl w:ilvl="4" w:tplc="300A0019">
      <w:start w:val="1"/>
      <w:numFmt w:val="lowerLetter"/>
      <w:lvlText w:val="%5."/>
      <w:lvlJc w:val="left"/>
      <w:pPr>
        <w:ind w:left="3960" w:hanging="360"/>
      </w:pPr>
    </w:lvl>
    <w:lvl w:ilvl="5" w:tplc="300A001B">
      <w:start w:val="1"/>
      <w:numFmt w:val="lowerRoman"/>
      <w:lvlText w:val="%6."/>
      <w:lvlJc w:val="right"/>
      <w:pPr>
        <w:ind w:left="4680" w:hanging="180"/>
      </w:pPr>
    </w:lvl>
    <w:lvl w:ilvl="6" w:tplc="300A000F">
      <w:start w:val="1"/>
      <w:numFmt w:val="decimal"/>
      <w:lvlText w:val="%7."/>
      <w:lvlJc w:val="left"/>
      <w:pPr>
        <w:ind w:left="5400" w:hanging="360"/>
      </w:pPr>
    </w:lvl>
    <w:lvl w:ilvl="7" w:tplc="300A0019">
      <w:start w:val="1"/>
      <w:numFmt w:val="lowerLetter"/>
      <w:lvlText w:val="%8."/>
      <w:lvlJc w:val="left"/>
      <w:pPr>
        <w:ind w:left="6120" w:hanging="360"/>
      </w:pPr>
    </w:lvl>
    <w:lvl w:ilvl="8" w:tplc="300A001B">
      <w:start w:val="1"/>
      <w:numFmt w:val="lowerRoman"/>
      <w:lvlText w:val="%9."/>
      <w:lvlJc w:val="right"/>
      <w:pPr>
        <w:ind w:left="6840" w:hanging="180"/>
      </w:pPr>
    </w:lvl>
  </w:abstractNum>
  <w:abstractNum w:abstractNumId="1" w15:restartNumberingAfterBreak="0">
    <w:nsid w:val="281B5FE1"/>
    <w:multiLevelType w:val="hybridMultilevel"/>
    <w:tmpl w:val="3E98CA9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5B801182"/>
    <w:multiLevelType w:val="hybridMultilevel"/>
    <w:tmpl w:val="D5A82C32"/>
    <w:lvl w:ilvl="0" w:tplc="46CC5712">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679A48F3"/>
    <w:multiLevelType w:val="hybridMultilevel"/>
    <w:tmpl w:val="D17872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4040B8F"/>
    <w:multiLevelType w:val="hybridMultilevel"/>
    <w:tmpl w:val="5C14F90A"/>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5" w15:restartNumberingAfterBreak="0">
    <w:nsid w:val="753C5092"/>
    <w:multiLevelType w:val="hybridMultilevel"/>
    <w:tmpl w:val="75F6E3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pt-BR" w:vendorID="64" w:dllVersion="131078" w:nlCheck="1" w:checkStyle="0"/>
  <w:activeWritingStyle w:appName="MSWord" w:lang="es-ES" w:vendorID="64" w:dllVersion="131078" w:nlCheck="1" w:checkStyle="1"/>
  <w:activeWritingStyle w:appName="MSWord" w:lang="es-EC"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6"/>
    <w:rsid w:val="00005103"/>
    <w:rsid w:val="000075C0"/>
    <w:rsid w:val="000110DE"/>
    <w:rsid w:val="000145F4"/>
    <w:rsid w:val="00016249"/>
    <w:rsid w:val="0003192C"/>
    <w:rsid w:val="000668BF"/>
    <w:rsid w:val="0006758A"/>
    <w:rsid w:val="0007100A"/>
    <w:rsid w:val="00092B42"/>
    <w:rsid w:val="00092E8A"/>
    <w:rsid w:val="00094735"/>
    <w:rsid w:val="000B4EC1"/>
    <w:rsid w:val="000D33DB"/>
    <w:rsid w:val="000E1864"/>
    <w:rsid w:val="001017B7"/>
    <w:rsid w:val="001072B5"/>
    <w:rsid w:val="001100D0"/>
    <w:rsid w:val="00113F2C"/>
    <w:rsid w:val="001279EB"/>
    <w:rsid w:val="001329AF"/>
    <w:rsid w:val="00141493"/>
    <w:rsid w:val="00147F7B"/>
    <w:rsid w:val="00150498"/>
    <w:rsid w:val="00150EBF"/>
    <w:rsid w:val="00170391"/>
    <w:rsid w:val="0017653C"/>
    <w:rsid w:val="0017659B"/>
    <w:rsid w:val="001833FF"/>
    <w:rsid w:val="00192701"/>
    <w:rsid w:val="001A6C33"/>
    <w:rsid w:val="001B584E"/>
    <w:rsid w:val="001E1276"/>
    <w:rsid w:val="001F2BE8"/>
    <w:rsid w:val="001F5F49"/>
    <w:rsid w:val="002217F9"/>
    <w:rsid w:val="00225586"/>
    <w:rsid w:val="0023025F"/>
    <w:rsid w:val="0023312C"/>
    <w:rsid w:val="00236306"/>
    <w:rsid w:val="00251B41"/>
    <w:rsid w:val="002605C2"/>
    <w:rsid w:val="002701CC"/>
    <w:rsid w:val="0027546B"/>
    <w:rsid w:val="00295E89"/>
    <w:rsid w:val="002A7652"/>
    <w:rsid w:val="002B500B"/>
    <w:rsid w:val="002C0D43"/>
    <w:rsid w:val="002C26D1"/>
    <w:rsid w:val="002D0A67"/>
    <w:rsid w:val="002D60FE"/>
    <w:rsid w:val="002F440F"/>
    <w:rsid w:val="0030285F"/>
    <w:rsid w:val="003212E7"/>
    <w:rsid w:val="0032383F"/>
    <w:rsid w:val="0032669C"/>
    <w:rsid w:val="00327AEA"/>
    <w:rsid w:val="0033334C"/>
    <w:rsid w:val="00342871"/>
    <w:rsid w:val="003524AB"/>
    <w:rsid w:val="00355F36"/>
    <w:rsid w:val="00362473"/>
    <w:rsid w:val="00364B26"/>
    <w:rsid w:val="0037731C"/>
    <w:rsid w:val="00382B68"/>
    <w:rsid w:val="003867B3"/>
    <w:rsid w:val="0039568C"/>
    <w:rsid w:val="003B256B"/>
    <w:rsid w:val="003D33BF"/>
    <w:rsid w:val="003D3F96"/>
    <w:rsid w:val="003D7A37"/>
    <w:rsid w:val="003E5509"/>
    <w:rsid w:val="003E66E4"/>
    <w:rsid w:val="004116C0"/>
    <w:rsid w:val="00436B91"/>
    <w:rsid w:val="0044030E"/>
    <w:rsid w:val="004477BC"/>
    <w:rsid w:val="0045000E"/>
    <w:rsid w:val="0045496E"/>
    <w:rsid w:val="004730B0"/>
    <w:rsid w:val="00474930"/>
    <w:rsid w:val="00475CAA"/>
    <w:rsid w:val="00477D15"/>
    <w:rsid w:val="00484F41"/>
    <w:rsid w:val="004B6C9F"/>
    <w:rsid w:val="004D220A"/>
    <w:rsid w:val="004F0D7A"/>
    <w:rsid w:val="005114DB"/>
    <w:rsid w:val="00515F6E"/>
    <w:rsid w:val="00520FEF"/>
    <w:rsid w:val="00521BFA"/>
    <w:rsid w:val="00526AD0"/>
    <w:rsid w:val="00532A76"/>
    <w:rsid w:val="005418E2"/>
    <w:rsid w:val="00542BC8"/>
    <w:rsid w:val="00544FFE"/>
    <w:rsid w:val="00567C78"/>
    <w:rsid w:val="00582EAC"/>
    <w:rsid w:val="0058599D"/>
    <w:rsid w:val="0059488F"/>
    <w:rsid w:val="005A279B"/>
    <w:rsid w:val="005B49D6"/>
    <w:rsid w:val="005B6E9C"/>
    <w:rsid w:val="005C4E10"/>
    <w:rsid w:val="005C7EE1"/>
    <w:rsid w:val="005D2700"/>
    <w:rsid w:val="005D2B55"/>
    <w:rsid w:val="005D5F3C"/>
    <w:rsid w:val="005E4C60"/>
    <w:rsid w:val="0060139E"/>
    <w:rsid w:val="006243D4"/>
    <w:rsid w:val="0063062D"/>
    <w:rsid w:val="00633BF8"/>
    <w:rsid w:val="00635F1D"/>
    <w:rsid w:val="006430F3"/>
    <w:rsid w:val="0064468D"/>
    <w:rsid w:val="00651D7A"/>
    <w:rsid w:val="00652CE3"/>
    <w:rsid w:val="006566D3"/>
    <w:rsid w:val="00660258"/>
    <w:rsid w:val="0066049F"/>
    <w:rsid w:val="0066367C"/>
    <w:rsid w:val="00672D40"/>
    <w:rsid w:val="00682D3E"/>
    <w:rsid w:val="00685D73"/>
    <w:rsid w:val="00694406"/>
    <w:rsid w:val="006A1A61"/>
    <w:rsid w:val="006A6050"/>
    <w:rsid w:val="006A78BE"/>
    <w:rsid w:val="007065BE"/>
    <w:rsid w:val="007126A2"/>
    <w:rsid w:val="00713AA4"/>
    <w:rsid w:val="00716899"/>
    <w:rsid w:val="007179ED"/>
    <w:rsid w:val="0072475E"/>
    <w:rsid w:val="007358E9"/>
    <w:rsid w:val="007417A1"/>
    <w:rsid w:val="007563BC"/>
    <w:rsid w:val="00757512"/>
    <w:rsid w:val="00757E89"/>
    <w:rsid w:val="00763A10"/>
    <w:rsid w:val="00764DD0"/>
    <w:rsid w:val="00787369"/>
    <w:rsid w:val="007A1EFE"/>
    <w:rsid w:val="007C152B"/>
    <w:rsid w:val="007D5BE6"/>
    <w:rsid w:val="007E49C3"/>
    <w:rsid w:val="007E4C92"/>
    <w:rsid w:val="007E6CCC"/>
    <w:rsid w:val="007F36F1"/>
    <w:rsid w:val="007F5E6A"/>
    <w:rsid w:val="007F5EE6"/>
    <w:rsid w:val="008008EE"/>
    <w:rsid w:val="00816E56"/>
    <w:rsid w:val="00820E31"/>
    <w:rsid w:val="00821C43"/>
    <w:rsid w:val="0084703F"/>
    <w:rsid w:val="0084753A"/>
    <w:rsid w:val="00874FA7"/>
    <w:rsid w:val="008759AB"/>
    <w:rsid w:val="00882341"/>
    <w:rsid w:val="00882CD6"/>
    <w:rsid w:val="00885A01"/>
    <w:rsid w:val="00896EAB"/>
    <w:rsid w:val="008A4C4E"/>
    <w:rsid w:val="008C49A9"/>
    <w:rsid w:val="008D264C"/>
    <w:rsid w:val="008D269C"/>
    <w:rsid w:val="008D5283"/>
    <w:rsid w:val="008E1564"/>
    <w:rsid w:val="008E6839"/>
    <w:rsid w:val="008F308A"/>
    <w:rsid w:val="008F6C8C"/>
    <w:rsid w:val="00902848"/>
    <w:rsid w:val="009202FC"/>
    <w:rsid w:val="00926CEB"/>
    <w:rsid w:val="0093103C"/>
    <w:rsid w:val="00933D3D"/>
    <w:rsid w:val="00935543"/>
    <w:rsid w:val="00944735"/>
    <w:rsid w:val="00962F83"/>
    <w:rsid w:val="00964BC5"/>
    <w:rsid w:val="00971F58"/>
    <w:rsid w:val="00977CCD"/>
    <w:rsid w:val="00980430"/>
    <w:rsid w:val="009819A2"/>
    <w:rsid w:val="00991A47"/>
    <w:rsid w:val="00991A86"/>
    <w:rsid w:val="00993FFD"/>
    <w:rsid w:val="009A378C"/>
    <w:rsid w:val="009A6AA9"/>
    <w:rsid w:val="009A7A5E"/>
    <w:rsid w:val="009B7747"/>
    <w:rsid w:val="009C0E81"/>
    <w:rsid w:val="009D46A0"/>
    <w:rsid w:val="009E7988"/>
    <w:rsid w:val="009F2399"/>
    <w:rsid w:val="00A03147"/>
    <w:rsid w:val="00A13277"/>
    <w:rsid w:val="00A23FA7"/>
    <w:rsid w:val="00A25A54"/>
    <w:rsid w:val="00A277C1"/>
    <w:rsid w:val="00A30FF3"/>
    <w:rsid w:val="00A31F3E"/>
    <w:rsid w:val="00A37A78"/>
    <w:rsid w:val="00A47A2E"/>
    <w:rsid w:val="00A51192"/>
    <w:rsid w:val="00A64F6E"/>
    <w:rsid w:val="00A665E1"/>
    <w:rsid w:val="00A73E27"/>
    <w:rsid w:val="00A853B5"/>
    <w:rsid w:val="00A91F91"/>
    <w:rsid w:val="00AC17F0"/>
    <w:rsid w:val="00AC7CDD"/>
    <w:rsid w:val="00AE0A9F"/>
    <w:rsid w:val="00AE19E4"/>
    <w:rsid w:val="00AE4DF2"/>
    <w:rsid w:val="00AE5E68"/>
    <w:rsid w:val="00AF30B9"/>
    <w:rsid w:val="00B1044E"/>
    <w:rsid w:val="00B2006D"/>
    <w:rsid w:val="00B32310"/>
    <w:rsid w:val="00B33538"/>
    <w:rsid w:val="00B3406C"/>
    <w:rsid w:val="00B34C11"/>
    <w:rsid w:val="00B3518D"/>
    <w:rsid w:val="00B50376"/>
    <w:rsid w:val="00B54B6A"/>
    <w:rsid w:val="00B5605D"/>
    <w:rsid w:val="00B6027A"/>
    <w:rsid w:val="00B63054"/>
    <w:rsid w:val="00B76726"/>
    <w:rsid w:val="00B77806"/>
    <w:rsid w:val="00B8353C"/>
    <w:rsid w:val="00B840A2"/>
    <w:rsid w:val="00BB6B7D"/>
    <w:rsid w:val="00BB7B5C"/>
    <w:rsid w:val="00BC0647"/>
    <w:rsid w:val="00BC3582"/>
    <w:rsid w:val="00BC699B"/>
    <w:rsid w:val="00BD0EBE"/>
    <w:rsid w:val="00BD4F1B"/>
    <w:rsid w:val="00BD51A9"/>
    <w:rsid w:val="00BD70DE"/>
    <w:rsid w:val="00BE72D6"/>
    <w:rsid w:val="00BF3E98"/>
    <w:rsid w:val="00C02C19"/>
    <w:rsid w:val="00C11A22"/>
    <w:rsid w:val="00C25F94"/>
    <w:rsid w:val="00C37258"/>
    <w:rsid w:val="00C5189B"/>
    <w:rsid w:val="00C561DD"/>
    <w:rsid w:val="00C5702C"/>
    <w:rsid w:val="00C62A20"/>
    <w:rsid w:val="00C72536"/>
    <w:rsid w:val="00C85FF2"/>
    <w:rsid w:val="00C92CF9"/>
    <w:rsid w:val="00C95DBD"/>
    <w:rsid w:val="00CA514C"/>
    <w:rsid w:val="00CA71CD"/>
    <w:rsid w:val="00CC3A11"/>
    <w:rsid w:val="00CC6928"/>
    <w:rsid w:val="00CD50A4"/>
    <w:rsid w:val="00CF514D"/>
    <w:rsid w:val="00D10ED7"/>
    <w:rsid w:val="00D25007"/>
    <w:rsid w:val="00D30293"/>
    <w:rsid w:val="00D340CE"/>
    <w:rsid w:val="00D342C7"/>
    <w:rsid w:val="00D510FA"/>
    <w:rsid w:val="00D5287D"/>
    <w:rsid w:val="00D53406"/>
    <w:rsid w:val="00D53BF6"/>
    <w:rsid w:val="00D56D16"/>
    <w:rsid w:val="00D8483B"/>
    <w:rsid w:val="00D84B37"/>
    <w:rsid w:val="00D9055D"/>
    <w:rsid w:val="00D95917"/>
    <w:rsid w:val="00DA31EC"/>
    <w:rsid w:val="00DC6F62"/>
    <w:rsid w:val="00DD3B36"/>
    <w:rsid w:val="00DE37A4"/>
    <w:rsid w:val="00DF60A4"/>
    <w:rsid w:val="00DF675C"/>
    <w:rsid w:val="00DF6875"/>
    <w:rsid w:val="00DF6F0F"/>
    <w:rsid w:val="00E06D68"/>
    <w:rsid w:val="00E0799C"/>
    <w:rsid w:val="00E16ED1"/>
    <w:rsid w:val="00E24F34"/>
    <w:rsid w:val="00E41770"/>
    <w:rsid w:val="00E45ABF"/>
    <w:rsid w:val="00E5254E"/>
    <w:rsid w:val="00E57FA5"/>
    <w:rsid w:val="00E60821"/>
    <w:rsid w:val="00E61159"/>
    <w:rsid w:val="00E64D48"/>
    <w:rsid w:val="00E713DA"/>
    <w:rsid w:val="00E72970"/>
    <w:rsid w:val="00E76405"/>
    <w:rsid w:val="00E77811"/>
    <w:rsid w:val="00E77A69"/>
    <w:rsid w:val="00E77CDF"/>
    <w:rsid w:val="00E80C36"/>
    <w:rsid w:val="00E87611"/>
    <w:rsid w:val="00E90BDF"/>
    <w:rsid w:val="00E94591"/>
    <w:rsid w:val="00EA176E"/>
    <w:rsid w:val="00EA3E9B"/>
    <w:rsid w:val="00EA5395"/>
    <w:rsid w:val="00EA5571"/>
    <w:rsid w:val="00EB0C23"/>
    <w:rsid w:val="00EB1D1A"/>
    <w:rsid w:val="00EE7FCF"/>
    <w:rsid w:val="00F02EEB"/>
    <w:rsid w:val="00F065BF"/>
    <w:rsid w:val="00F06866"/>
    <w:rsid w:val="00F22F94"/>
    <w:rsid w:val="00F24971"/>
    <w:rsid w:val="00F250AE"/>
    <w:rsid w:val="00F308FF"/>
    <w:rsid w:val="00F6383A"/>
    <w:rsid w:val="00F77041"/>
    <w:rsid w:val="00F9644B"/>
    <w:rsid w:val="00FA25D4"/>
    <w:rsid w:val="00FD4FD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9AF3012-36CF-4928-8F73-C5B0BA52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0FA"/>
    <w:rPr>
      <w:rFonts w:ascii="Cambria" w:eastAsia="Times New Roman" w:hAnsi="Cambria"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2310"/>
    <w:pPr>
      <w:tabs>
        <w:tab w:val="center" w:pos="4419"/>
        <w:tab w:val="right" w:pos="8838"/>
      </w:tabs>
    </w:pPr>
    <w:rPr>
      <w:rFonts w:asciiTheme="minorHAnsi" w:eastAsiaTheme="minorEastAsia" w:hAnsiTheme="minorHAnsi" w:cstheme="minorBidi"/>
      <w:lang w:val="es-ES_tradnl" w:eastAsia="es-ES"/>
    </w:rPr>
  </w:style>
  <w:style w:type="character" w:customStyle="1" w:styleId="EncabezadoCar">
    <w:name w:val="Encabezado Car"/>
    <w:basedOn w:val="Fuentedeprrafopredeter"/>
    <w:link w:val="Encabezado"/>
    <w:uiPriority w:val="99"/>
    <w:rsid w:val="00B32310"/>
  </w:style>
  <w:style w:type="paragraph" w:styleId="Piedepgina">
    <w:name w:val="footer"/>
    <w:basedOn w:val="Normal"/>
    <w:link w:val="PiedepginaCar"/>
    <w:uiPriority w:val="99"/>
    <w:unhideWhenUsed/>
    <w:rsid w:val="00B32310"/>
    <w:pPr>
      <w:tabs>
        <w:tab w:val="center" w:pos="4419"/>
        <w:tab w:val="right" w:pos="8838"/>
      </w:tabs>
    </w:pPr>
    <w:rPr>
      <w:rFonts w:asciiTheme="minorHAnsi" w:eastAsiaTheme="minorEastAsia" w:hAnsiTheme="minorHAnsi" w:cstheme="minorBidi"/>
      <w:lang w:val="es-ES_tradnl" w:eastAsia="es-ES"/>
    </w:rPr>
  </w:style>
  <w:style w:type="character" w:customStyle="1" w:styleId="PiedepginaCar">
    <w:name w:val="Pie de página Car"/>
    <w:basedOn w:val="Fuentedeprrafopredeter"/>
    <w:link w:val="Piedepgina"/>
    <w:uiPriority w:val="99"/>
    <w:rsid w:val="00B32310"/>
  </w:style>
  <w:style w:type="paragraph" w:styleId="Textodeglobo">
    <w:name w:val="Balloon Text"/>
    <w:basedOn w:val="Normal"/>
    <w:link w:val="TextodegloboCar"/>
    <w:uiPriority w:val="99"/>
    <w:semiHidden/>
    <w:unhideWhenUsed/>
    <w:rsid w:val="00B3231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32310"/>
    <w:rPr>
      <w:rFonts w:ascii="Lucida Grande" w:hAnsi="Lucida Grande" w:cs="Lucida Grande"/>
      <w:sz w:val="18"/>
      <w:szCs w:val="18"/>
    </w:rPr>
  </w:style>
  <w:style w:type="paragraph" w:styleId="Prrafodelista">
    <w:name w:val="List Paragraph"/>
    <w:basedOn w:val="Normal"/>
    <w:uiPriority w:val="34"/>
    <w:qFormat/>
    <w:rsid w:val="00F06866"/>
    <w:pPr>
      <w:spacing w:after="200" w:line="276" w:lineRule="auto"/>
      <w:ind w:left="720"/>
      <w:contextualSpacing/>
    </w:pPr>
    <w:rPr>
      <w:rFonts w:asciiTheme="minorHAnsi" w:eastAsiaTheme="minorEastAsia" w:hAnsiTheme="minorHAnsi" w:cstheme="minorBidi"/>
      <w:sz w:val="22"/>
      <w:szCs w:val="22"/>
      <w:lang w:val="es-EC" w:eastAsia="es-EC"/>
    </w:rPr>
  </w:style>
  <w:style w:type="paragraph" w:styleId="Sinespaciado">
    <w:name w:val="No Spacing"/>
    <w:uiPriority w:val="1"/>
    <w:qFormat/>
    <w:rsid w:val="00F06866"/>
    <w:rPr>
      <w:sz w:val="22"/>
      <w:szCs w:val="22"/>
      <w:lang w:val="es-EC" w:eastAsia="es-EC"/>
    </w:rPr>
  </w:style>
  <w:style w:type="paragraph" w:styleId="Direccinsobre">
    <w:name w:val="envelope address"/>
    <w:basedOn w:val="Normal"/>
    <w:uiPriority w:val="99"/>
    <w:unhideWhenUsed/>
    <w:rsid w:val="009A7A5E"/>
    <w:pPr>
      <w:framePr w:w="7920" w:h="1980" w:hRule="exact" w:hSpace="141"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3472">
      <w:bodyDiv w:val="1"/>
      <w:marLeft w:val="0"/>
      <w:marRight w:val="0"/>
      <w:marTop w:val="0"/>
      <w:marBottom w:val="0"/>
      <w:divBdr>
        <w:top w:val="none" w:sz="0" w:space="0" w:color="auto"/>
        <w:left w:val="none" w:sz="0" w:space="0" w:color="auto"/>
        <w:bottom w:val="none" w:sz="0" w:space="0" w:color="auto"/>
        <w:right w:val="none" w:sz="0" w:space="0" w:color="auto"/>
      </w:divBdr>
    </w:div>
    <w:div w:id="516894074">
      <w:bodyDiv w:val="1"/>
      <w:marLeft w:val="0"/>
      <w:marRight w:val="0"/>
      <w:marTop w:val="0"/>
      <w:marBottom w:val="0"/>
      <w:divBdr>
        <w:top w:val="none" w:sz="0" w:space="0" w:color="auto"/>
        <w:left w:val="none" w:sz="0" w:space="0" w:color="auto"/>
        <w:bottom w:val="none" w:sz="0" w:space="0" w:color="auto"/>
        <w:right w:val="none" w:sz="0" w:space="0" w:color="auto"/>
      </w:divBdr>
    </w:div>
    <w:div w:id="1173495206">
      <w:bodyDiv w:val="1"/>
      <w:marLeft w:val="0"/>
      <w:marRight w:val="0"/>
      <w:marTop w:val="0"/>
      <w:marBottom w:val="0"/>
      <w:divBdr>
        <w:top w:val="none" w:sz="0" w:space="0" w:color="auto"/>
        <w:left w:val="none" w:sz="0" w:space="0" w:color="auto"/>
        <w:bottom w:val="none" w:sz="0" w:space="0" w:color="auto"/>
        <w:right w:val="none" w:sz="0" w:space="0" w:color="auto"/>
      </w:divBdr>
    </w:div>
    <w:div w:id="1334840735">
      <w:bodyDiv w:val="1"/>
      <w:marLeft w:val="0"/>
      <w:marRight w:val="0"/>
      <w:marTop w:val="0"/>
      <w:marBottom w:val="0"/>
      <w:divBdr>
        <w:top w:val="none" w:sz="0" w:space="0" w:color="auto"/>
        <w:left w:val="none" w:sz="0" w:space="0" w:color="auto"/>
        <w:bottom w:val="none" w:sz="0" w:space="0" w:color="auto"/>
        <w:right w:val="none" w:sz="0" w:space="0" w:color="auto"/>
      </w:divBdr>
    </w:div>
    <w:div w:id="1672757128">
      <w:bodyDiv w:val="1"/>
      <w:marLeft w:val="0"/>
      <w:marRight w:val="0"/>
      <w:marTop w:val="0"/>
      <w:marBottom w:val="0"/>
      <w:divBdr>
        <w:top w:val="none" w:sz="0" w:space="0" w:color="auto"/>
        <w:left w:val="none" w:sz="0" w:space="0" w:color="auto"/>
        <w:bottom w:val="none" w:sz="0" w:space="0" w:color="auto"/>
        <w:right w:val="none" w:sz="0" w:space="0" w:color="auto"/>
      </w:divBdr>
    </w:div>
    <w:div w:id="1739403748">
      <w:bodyDiv w:val="1"/>
      <w:marLeft w:val="0"/>
      <w:marRight w:val="0"/>
      <w:marTop w:val="0"/>
      <w:marBottom w:val="0"/>
      <w:divBdr>
        <w:top w:val="none" w:sz="0" w:space="0" w:color="auto"/>
        <w:left w:val="none" w:sz="0" w:space="0" w:color="auto"/>
        <w:bottom w:val="none" w:sz="0" w:space="0" w:color="auto"/>
        <w:right w:val="none" w:sz="0" w:space="0" w:color="auto"/>
      </w:divBdr>
    </w:div>
    <w:div w:id="1829634573">
      <w:bodyDiv w:val="1"/>
      <w:marLeft w:val="0"/>
      <w:marRight w:val="0"/>
      <w:marTop w:val="0"/>
      <w:marBottom w:val="0"/>
      <w:divBdr>
        <w:top w:val="none" w:sz="0" w:space="0" w:color="auto"/>
        <w:left w:val="none" w:sz="0" w:space="0" w:color="auto"/>
        <w:bottom w:val="none" w:sz="0" w:space="0" w:color="auto"/>
        <w:right w:val="none" w:sz="0" w:space="0" w:color="auto"/>
      </w:divBdr>
    </w:div>
    <w:div w:id="1875582934">
      <w:bodyDiv w:val="1"/>
      <w:marLeft w:val="0"/>
      <w:marRight w:val="0"/>
      <w:marTop w:val="0"/>
      <w:marBottom w:val="0"/>
      <w:divBdr>
        <w:top w:val="none" w:sz="0" w:space="0" w:color="auto"/>
        <w:left w:val="none" w:sz="0" w:space="0" w:color="auto"/>
        <w:bottom w:val="none" w:sz="0" w:space="0" w:color="auto"/>
        <w:right w:val="none" w:sz="0" w:space="0" w:color="auto"/>
      </w:divBdr>
    </w:div>
    <w:div w:id="2094273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Carpeta\2015-2016\CARTAS%20ENVIADAS\Plantilla%20hoja%20membretada%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EE1B-275E-48D0-BEC6-B97D180D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hoja membretada Color.dotx</Template>
  <TotalTime>67</TotalTime>
  <Pages>4</Pages>
  <Words>924</Words>
  <Characters>5086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G Werk Ecuador S.A.</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Amparo</cp:lastModifiedBy>
  <cp:revision>4</cp:revision>
  <cp:lastPrinted>2017-10-18T18:49:00Z</cp:lastPrinted>
  <dcterms:created xsi:type="dcterms:W3CDTF">2017-10-18T18:06:00Z</dcterms:created>
  <dcterms:modified xsi:type="dcterms:W3CDTF">2017-10-19T16:47:00Z</dcterms:modified>
</cp:coreProperties>
</file>